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Pr="002D480E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4FA35B3D" w:rsidR="006B0572" w:rsidRPr="00D57829" w:rsidRDefault="00337361" w:rsidP="00B56EB4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F91AFD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SEPTIEMBRE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3DC201F6" w14:textId="77777777" w:rsidR="00F46D05" w:rsidRDefault="00F46D05" w:rsidP="00297BB2">
      <w:pPr>
        <w:jc w:val="center"/>
        <w:rPr>
          <w:sz w:val="44"/>
        </w:rPr>
      </w:pP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053701AE" w14:textId="77777777" w:rsidR="00F46D05" w:rsidRDefault="00F46D05" w:rsidP="00F46D0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620ECF29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59301A">
        <w:rPr>
          <w:rFonts w:ascii="Arial" w:hAnsi="Arial" w:cs="Arial"/>
          <w:b/>
          <w:sz w:val="24"/>
          <w:szCs w:val="24"/>
        </w:rPr>
        <w:t>septiembre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F91AFD">
        <w:rPr>
          <w:rFonts w:ascii="Arial" w:hAnsi="Arial" w:cs="Arial"/>
          <w:b/>
          <w:sz w:val="24"/>
          <w:szCs w:val="24"/>
        </w:rPr>
        <w:t>75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73EA012B" w14:textId="77777777" w:rsidTr="0089028D">
        <w:tc>
          <w:tcPr>
            <w:tcW w:w="8828" w:type="dxa"/>
            <w:gridSpan w:val="2"/>
          </w:tcPr>
          <w:p w14:paraId="42CAAA0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B56EB4" w14:paraId="58A84454" w14:textId="77777777" w:rsidTr="0089028D">
        <w:tc>
          <w:tcPr>
            <w:tcW w:w="8828" w:type="dxa"/>
            <w:gridSpan w:val="2"/>
          </w:tcPr>
          <w:p w14:paraId="733BD005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B56EB4" w14:paraId="2BDF3DF5" w14:textId="77777777" w:rsidTr="0089028D">
        <w:tc>
          <w:tcPr>
            <w:tcW w:w="7933" w:type="dxa"/>
          </w:tcPr>
          <w:p w14:paraId="4A5235BD" w14:textId="77777777" w:rsidR="00B56EB4" w:rsidRPr="004440DD" w:rsidRDefault="00B56EB4" w:rsidP="0089028D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EE46ABA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BA1138B" w14:textId="77777777" w:rsidTr="0089028D">
        <w:tc>
          <w:tcPr>
            <w:tcW w:w="7933" w:type="dxa"/>
          </w:tcPr>
          <w:p w14:paraId="2E58B86C" w14:textId="77777777" w:rsidR="00B56EB4" w:rsidRPr="004440DD" w:rsidRDefault="00B56EB4" w:rsidP="0089028D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1CA7C79A" w14:textId="4B85497D" w:rsidR="00B56EB4" w:rsidRPr="00E22B2B" w:rsidRDefault="00F91AFD" w:rsidP="0089028D">
            <w:pPr>
              <w:pStyle w:val="Sinespaciado"/>
              <w:jc w:val="center"/>
            </w:pPr>
            <w:r>
              <w:t>10</w:t>
            </w:r>
          </w:p>
        </w:tc>
      </w:tr>
      <w:tr w:rsidR="00B56EB4" w14:paraId="37368A9F" w14:textId="77777777" w:rsidTr="0089028D">
        <w:tc>
          <w:tcPr>
            <w:tcW w:w="7933" w:type="dxa"/>
          </w:tcPr>
          <w:p w14:paraId="1D77A8F8" w14:textId="77777777" w:rsidR="00B56EB4" w:rsidRPr="004440DD" w:rsidRDefault="00B56EB4" w:rsidP="0089028D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1299F41C" w14:textId="10591308" w:rsidR="00B56EB4" w:rsidRPr="00E22B2B" w:rsidRDefault="00F91AFD" w:rsidP="0089028D">
            <w:pPr>
              <w:pStyle w:val="Sinespaciado"/>
              <w:jc w:val="center"/>
            </w:pPr>
            <w:r>
              <w:t>9</w:t>
            </w:r>
          </w:p>
        </w:tc>
      </w:tr>
      <w:tr w:rsidR="00B56EB4" w:rsidRPr="004440DD" w14:paraId="6C79AE7A" w14:textId="77777777" w:rsidTr="0089028D">
        <w:tc>
          <w:tcPr>
            <w:tcW w:w="7933" w:type="dxa"/>
          </w:tcPr>
          <w:p w14:paraId="4270D54C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7DB38EC9" w14:textId="62821027" w:rsidR="00B56EB4" w:rsidRPr="00E22B2B" w:rsidRDefault="00E62E13" w:rsidP="00E62E13">
            <w:pPr>
              <w:pStyle w:val="Sinespaciado"/>
            </w:pPr>
            <w:r>
              <w:t xml:space="preserve">     </w:t>
            </w:r>
            <w:r w:rsidR="00F91AFD">
              <w:t>19</w:t>
            </w:r>
          </w:p>
        </w:tc>
      </w:tr>
      <w:tr w:rsidR="00B56EB4" w14:paraId="69F79169" w14:textId="77777777" w:rsidTr="0089028D">
        <w:tc>
          <w:tcPr>
            <w:tcW w:w="8828" w:type="dxa"/>
            <w:gridSpan w:val="2"/>
          </w:tcPr>
          <w:p w14:paraId="13276919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B56EB4" w14:paraId="66D638C4" w14:textId="77777777" w:rsidTr="0089028D">
        <w:tc>
          <w:tcPr>
            <w:tcW w:w="7933" w:type="dxa"/>
          </w:tcPr>
          <w:p w14:paraId="5992653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042341D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4CA788B" w14:textId="77777777" w:rsidTr="0089028D">
        <w:tc>
          <w:tcPr>
            <w:tcW w:w="7933" w:type="dxa"/>
          </w:tcPr>
          <w:p w14:paraId="434C9730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6C50DA10" w14:textId="4C8D08C1" w:rsidR="00B56EB4" w:rsidRPr="00E22B2B" w:rsidRDefault="00F91AFD" w:rsidP="0089028D">
            <w:pPr>
              <w:pStyle w:val="Sinespaciado"/>
              <w:jc w:val="center"/>
            </w:pPr>
            <w:r>
              <w:t>19</w:t>
            </w:r>
          </w:p>
        </w:tc>
      </w:tr>
    </w:tbl>
    <w:p w14:paraId="3560824F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61FE273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5CA32C6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9FA6AC2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AE251A4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0A24EC3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74FAFE0" w14:textId="77777777" w:rsidR="00F91AFD" w:rsidRDefault="00F91AFD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0418BA05" w14:textId="77777777" w:rsidTr="0089028D">
        <w:tc>
          <w:tcPr>
            <w:tcW w:w="8828" w:type="dxa"/>
            <w:gridSpan w:val="2"/>
          </w:tcPr>
          <w:p w14:paraId="065BA013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lastRenderedPageBreak/>
              <w:t>II. Solicitudes de información resueltas en este mes</w:t>
            </w:r>
          </w:p>
        </w:tc>
      </w:tr>
      <w:tr w:rsidR="00B56EB4" w14:paraId="29886666" w14:textId="77777777" w:rsidTr="0089028D">
        <w:tc>
          <w:tcPr>
            <w:tcW w:w="7933" w:type="dxa"/>
          </w:tcPr>
          <w:p w14:paraId="43A4FF5F" w14:textId="77777777" w:rsidR="00B56EB4" w:rsidRDefault="00B56EB4" w:rsidP="0089028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BE5CA23" w14:textId="5FAC4AE3" w:rsidR="00B56EB4" w:rsidRDefault="00B56EB4" w:rsidP="0089028D">
            <w:pPr>
              <w:pStyle w:val="Sinespaciado"/>
            </w:pPr>
            <w:r>
              <w:t xml:space="preserve">     </w:t>
            </w:r>
            <w:r w:rsidR="00F91AFD">
              <w:t>2</w:t>
            </w:r>
          </w:p>
        </w:tc>
      </w:tr>
      <w:tr w:rsidR="00B56EB4" w14:paraId="0A6C57C8" w14:textId="77777777" w:rsidTr="0089028D">
        <w:tc>
          <w:tcPr>
            <w:tcW w:w="8828" w:type="dxa"/>
            <w:gridSpan w:val="2"/>
            <w:vAlign w:val="center"/>
          </w:tcPr>
          <w:p w14:paraId="70CD2E0B" w14:textId="77777777" w:rsidR="00B56EB4" w:rsidRPr="00BA6907" w:rsidRDefault="00B56EB4" w:rsidP="0089028D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B56EB4" w14:paraId="51C564C8" w14:textId="77777777" w:rsidTr="0089028D">
        <w:tc>
          <w:tcPr>
            <w:tcW w:w="7933" w:type="dxa"/>
          </w:tcPr>
          <w:p w14:paraId="797049D4" w14:textId="77777777" w:rsidR="00B56EB4" w:rsidRDefault="00B56EB4" w:rsidP="0089028D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63CD305E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EA0D084" w14:textId="77777777" w:rsidTr="0089028D">
        <w:tc>
          <w:tcPr>
            <w:tcW w:w="7933" w:type="dxa"/>
          </w:tcPr>
          <w:p w14:paraId="1CB8364F" w14:textId="77777777" w:rsidR="00B56EB4" w:rsidRDefault="00B56EB4" w:rsidP="0089028D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2082C85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BAE1B5" w14:textId="77777777" w:rsidTr="0089028D">
        <w:tc>
          <w:tcPr>
            <w:tcW w:w="7933" w:type="dxa"/>
          </w:tcPr>
          <w:p w14:paraId="2A6C4EDE" w14:textId="77777777" w:rsidR="00B56EB4" w:rsidRDefault="00B56EB4" w:rsidP="0089028D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181A5851" w14:textId="5ECF56D6" w:rsidR="00B56EB4" w:rsidRDefault="00F91AFD" w:rsidP="0089028D">
            <w:pPr>
              <w:pStyle w:val="Sinespaciado"/>
              <w:jc w:val="center"/>
            </w:pPr>
            <w:r>
              <w:t>8</w:t>
            </w:r>
          </w:p>
        </w:tc>
      </w:tr>
      <w:tr w:rsidR="00B56EB4" w14:paraId="00A45DCE" w14:textId="77777777" w:rsidTr="0089028D">
        <w:tc>
          <w:tcPr>
            <w:tcW w:w="8828" w:type="dxa"/>
            <w:gridSpan w:val="2"/>
          </w:tcPr>
          <w:p w14:paraId="2D71C521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B56EB4" w14:paraId="5F84C9D7" w14:textId="77777777" w:rsidTr="0089028D">
        <w:tc>
          <w:tcPr>
            <w:tcW w:w="7933" w:type="dxa"/>
          </w:tcPr>
          <w:p w14:paraId="3CAF6102" w14:textId="77777777" w:rsidR="00B56EB4" w:rsidRDefault="00B56EB4" w:rsidP="0089028D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2F2953E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A1A09FB" w14:textId="77777777" w:rsidTr="0089028D">
        <w:tc>
          <w:tcPr>
            <w:tcW w:w="7933" w:type="dxa"/>
          </w:tcPr>
          <w:p w14:paraId="04401FCA" w14:textId="77777777" w:rsidR="00B56EB4" w:rsidRDefault="00B56EB4" w:rsidP="0089028D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2B104454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729C201" w14:textId="77777777" w:rsidTr="0089028D">
        <w:tc>
          <w:tcPr>
            <w:tcW w:w="7933" w:type="dxa"/>
          </w:tcPr>
          <w:p w14:paraId="43FDB641" w14:textId="77777777" w:rsidR="00B56EB4" w:rsidRDefault="00B56EB4" w:rsidP="0089028D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7745ADCE" w14:textId="59A9FB2F" w:rsidR="00B56EB4" w:rsidRDefault="00F91AFD" w:rsidP="0089028D">
            <w:pPr>
              <w:pStyle w:val="Sinespaciado"/>
              <w:jc w:val="center"/>
            </w:pPr>
            <w:r>
              <w:t>13</w:t>
            </w:r>
          </w:p>
        </w:tc>
      </w:tr>
      <w:tr w:rsidR="00B56EB4" w14:paraId="30A94EC4" w14:textId="77777777" w:rsidTr="0089028D">
        <w:tc>
          <w:tcPr>
            <w:tcW w:w="7933" w:type="dxa"/>
          </w:tcPr>
          <w:p w14:paraId="2804781B" w14:textId="77777777" w:rsidR="00B56EB4" w:rsidRDefault="00B56EB4" w:rsidP="0089028D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E80722F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B67F5C5" w14:textId="77777777" w:rsidTr="0089028D">
        <w:tc>
          <w:tcPr>
            <w:tcW w:w="7933" w:type="dxa"/>
          </w:tcPr>
          <w:p w14:paraId="6A3F78F0" w14:textId="77777777" w:rsidR="00B56EB4" w:rsidRDefault="00B56EB4" w:rsidP="0089028D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00F70D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DE25CC9" w14:textId="77777777" w:rsidTr="0089028D">
        <w:tc>
          <w:tcPr>
            <w:tcW w:w="7933" w:type="dxa"/>
          </w:tcPr>
          <w:p w14:paraId="2E4C3300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3C4D55D3" w14:textId="70731D61" w:rsidR="00B56EB4" w:rsidRDefault="00F91AFD" w:rsidP="0089028D">
            <w:pPr>
              <w:pStyle w:val="Sinespaciado"/>
              <w:jc w:val="center"/>
            </w:pPr>
            <w:r>
              <w:t>23</w:t>
            </w:r>
          </w:p>
        </w:tc>
      </w:tr>
    </w:tbl>
    <w:p w14:paraId="0B52A1E6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5A79C6F3" w14:textId="77777777" w:rsidTr="0089028D">
        <w:tc>
          <w:tcPr>
            <w:tcW w:w="8828" w:type="dxa"/>
            <w:gridSpan w:val="2"/>
          </w:tcPr>
          <w:p w14:paraId="7A278DD9" w14:textId="77777777" w:rsidR="00B56EB4" w:rsidRPr="00EA04AA" w:rsidRDefault="00B56EB4" w:rsidP="0089028D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B56EB4" w14:paraId="792F5FAB" w14:textId="77777777" w:rsidTr="0089028D">
        <w:tc>
          <w:tcPr>
            <w:tcW w:w="8828" w:type="dxa"/>
            <w:gridSpan w:val="2"/>
          </w:tcPr>
          <w:p w14:paraId="0CD241B4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B56EB4" w14:paraId="2F8B27D0" w14:textId="77777777" w:rsidTr="0089028D">
        <w:tc>
          <w:tcPr>
            <w:tcW w:w="7933" w:type="dxa"/>
          </w:tcPr>
          <w:p w14:paraId="297615B0" w14:textId="77777777" w:rsidR="00B56EB4" w:rsidRDefault="00B56EB4" w:rsidP="0089028D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22AD070" w14:textId="73FD2DB2" w:rsidR="00B56EB4" w:rsidRDefault="00F91AFD" w:rsidP="0089028D">
            <w:pPr>
              <w:pStyle w:val="Sinespaciado"/>
              <w:jc w:val="center"/>
            </w:pPr>
            <w:r>
              <w:t>2</w:t>
            </w:r>
          </w:p>
        </w:tc>
      </w:tr>
      <w:tr w:rsidR="00B56EB4" w14:paraId="2502E33E" w14:textId="77777777" w:rsidTr="0089028D">
        <w:tc>
          <w:tcPr>
            <w:tcW w:w="7933" w:type="dxa"/>
          </w:tcPr>
          <w:p w14:paraId="08832936" w14:textId="77777777" w:rsidR="00B56EB4" w:rsidRDefault="00B56EB4" w:rsidP="0089028D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AD0BD82" w14:textId="6804AB4B" w:rsidR="00B56EB4" w:rsidRDefault="00F91AFD" w:rsidP="0089028D">
            <w:pPr>
              <w:pStyle w:val="Sinespaciado"/>
              <w:jc w:val="center"/>
            </w:pPr>
            <w:r>
              <w:t>8</w:t>
            </w:r>
          </w:p>
        </w:tc>
      </w:tr>
      <w:tr w:rsidR="00B56EB4" w14:paraId="47F7805D" w14:textId="77777777" w:rsidTr="0089028D">
        <w:tc>
          <w:tcPr>
            <w:tcW w:w="8828" w:type="dxa"/>
            <w:gridSpan w:val="2"/>
          </w:tcPr>
          <w:p w14:paraId="7AD49225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B56EB4" w14:paraId="03888048" w14:textId="77777777" w:rsidTr="0089028D">
        <w:tc>
          <w:tcPr>
            <w:tcW w:w="7933" w:type="dxa"/>
          </w:tcPr>
          <w:p w14:paraId="7D04516A" w14:textId="77777777" w:rsidR="00B56EB4" w:rsidRDefault="00B56EB4" w:rsidP="0089028D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29B44359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5B496CCE" w14:textId="77777777" w:rsidTr="0089028D">
        <w:tc>
          <w:tcPr>
            <w:tcW w:w="7933" w:type="dxa"/>
          </w:tcPr>
          <w:p w14:paraId="26AE008E" w14:textId="77777777" w:rsidR="00B56EB4" w:rsidRDefault="00B56EB4" w:rsidP="0089028D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7C581C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062ED56" w14:textId="77777777" w:rsidTr="0089028D">
        <w:tc>
          <w:tcPr>
            <w:tcW w:w="7933" w:type="dxa"/>
          </w:tcPr>
          <w:p w14:paraId="2ADFF7AC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D2D5D58" w14:textId="39C1D48D" w:rsidR="00B56EB4" w:rsidRDefault="00B56EB4" w:rsidP="0089028D">
            <w:pPr>
              <w:pStyle w:val="Sinespaciado"/>
              <w:jc w:val="center"/>
            </w:pPr>
            <w:r>
              <w:t>1</w:t>
            </w:r>
            <w:r w:rsidR="00F91AFD">
              <w:t>0</w:t>
            </w:r>
          </w:p>
        </w:tc>
      </w:tr>
    </w:tbl>
    <w:p w14:paraId="56FC4F97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63FBEA89" w14:textId="77777777" w:rsidTr="0089028D">
        <w:tc>
          <w:tcPr>
            <w:tcW w:w="8828" w:type="dxa"/>
            <w:gridSpan w:val="2"/>
          </w:tcPr>
          <w:p w14:paraId="6E91A1DF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B56EB4" w14:paraId="53A346BE" w14:textId="77777777" w:rsidTr="0089028D">
        <w:tc>
          <w:tcPr>
            <w:tcW w:w="7933" w:type="dxa"/>
          </w:tcPr>
          <w:p w14:paraId="526173CB" w14:textId="77777777" w:rsidR="00B56EB4" w:rsidRDefault="00B56EB4" w:rsidP="0089028D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7FA40D6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B429A1B" w14:textId="77777777" w:rsidTr="0089028D">
        <w:tc>
          <w:tcPr>
            <w:tcW w:w="7933" w:type="dxa"/>
          </w:tcPr>
          <w:p w14:paraId="39DDB985" w14:textId="77777777" w:rsidR="00B56EB4" w:rsidRDefault="00B56EB4" w:rsidP="0089028D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0A22FCA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5FF083" w14:textId="77777777" w:rsidTr="0089028D">
        <w:tc>
          <w:tcPr>
            <w:tcW w:w="7933" w:type="dxa"/>
          </w:tcPr>
          <w:p w14:paraId="451EF40C" w14:textId="77777777" w:rsidR="00B56EB4" w:rsidRDefault="00B56EB4" w:rsidP="0089028D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4F853C1C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6C23DF6" w14:textId="77777777" w:rsidTr="0089028D">
        <w:tc>
          <w:tcPr>
            <w:tcW w:w="7933" w:type="dxa"/>
          </w:tcPr>
          <w:p w14:paraId="0C9AB27A" w14:textId="77777777" w:rsidR="00B56EB4" w:rsidRDefault="00B56EB4" w:rsidP="0089028D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25BDA0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6C7C2CA" w14:textId="77777777" w:rsidTr="0089028D">
        <w:tc>
          <w:tcPr>
            <w:tcW w:w="7933" w:type="dxa"/>
          </w:tcPr>
          <w:p w14:paraId="14CFF7D0" w14:textId="77777777" w:rsidR="00B56EB4" w:rsidRDefault="00B56EB4" w:rsidP="0089028D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9629A57" w14:textId="019F8DFC" w:rsidR="00B56EB4" w:rsidRDefault="00B56EB4" w:rsidP="0089028D">
            <w:pPr>
              <w:pStyle w:val="Sinespaciado"/>
              <w:jc w:val="center"/>
            </w:pPr>
            <w:r>
              <w:t>1</w:t>
            </w:r>
            <w:r w:rsidR="00F91AFD">
              <w:t>0</w:t>
            </w:r>
          </w:p>
        </w:tc>
      </w:tr>
      <w:tr w:rsidR="00B56EB4" w14:paraId="46917456" w14:textId="77777777" w:rsidTr="0089028D">
        <w:tc>
          <w:tcPr>
            <w:tcW w:w="7933" w:type="dxa"/>
          </w:tcPr>
          <w:p w14:paraId="58888849" w14:textId="77777777" w:rsidR="00B56EB4" w:rsidRDefault="00B56EB4" w:rsidP="0089028D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8E14E9C" w14:textId="3F7CBB91" w:rsidR="00B56EB4" w:rsidRDefault="00B56EB4" w:rsidP="0089028D">
            <w:pPr>
              <w:pStyle w:val="Sinespaciado"/>
            </w:pPr>
            <w:r>
              <w:t xml:space="preserve">     1</w:t>
            </w:r>
            <w:r w:rsidR="00F91AFD">
              <w:t>0</w:t>
            </w:r>
          </w:p>
        </w:tc>
      </w:tr>
    </w:tbl>
    <w:p w14:paraId="53C5AA93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3140104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4E5B86E" w14:textId="77777777" w:rsidR="009916C7" w:rsidRDefault="009916C7" w:rsidP="00121186">
      <w:pPr>
        <w:tabs>
          <w:tab w:val="left" w:pos="2855"/>
        </w:tabs>
        <w:rPr>
          <w:rFonts w:ascii="Century" w:hAnsi="Century"/>
          <w:sz w:val="24"/>
        </w:rPr>
      </w:pPr>
    </w:p>
    <w:p w14:paraId="74268293" w14:textId="77777777" w:rsidR="005E3C93" w:rsidRDefault="005E3C93" w:rsidP="00B56EB4">
      <w:pPr>
        <w:tabs>
          <w:tab w:val="left" w:pos="2855"/>
        </w:tabs>
        <w:rPr>
          <w:rFonts w:ascii="Century" w:hAnsi="Century"/>
          <w:sz w:val="24"/>
        </w:rPr>
      </w:pPr>
    </w:p>
    <w:p w14:paraId="59229867" w14:textId="3CB7DC80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</w:t>
      </w:r>
    </w:p>
    <w:p w14:paraId="3E97337C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lastRenderedPageBreak/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59301A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63383B46" w14:textId="77777777" w:rsidR="00B56EB4" w:rsidRDefault="00B56EB4" w:rsidP="00521A1A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49B2962E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11AC2F4D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1F8FD2E7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28FFB88F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21186"/>
    <w:rsid w:val="00175CA7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9301A"/>
    <w:rsid w:val="005D231B"/>
    <w:rsid w:val="005E3C93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6C7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56EB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62E13"/>
    <w:rsid w:val="00E705CD"/>
    <w:rsid w:val="00EA1875"/>
    <w:rsid w:val="00ED207D"/>
    <w:rsid w:val="00EE3E7F"/>
    <w:rsid w:val="00EF5FB4"/>
    <w:rsid w:val="00F0642E"/>
    <w:rsid w:val="00F22067"/>
    <w:rsid w:val="00F46D05"/>
    <w:rsid w:val="00F53461"/>
    <w:rsid w:val="00F91AFD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38</cp:revision>
  <cp:lastPrinted>2020-01-09T18:28:00Z</cp:lastPrinted>
  <dcterms:created xsi:type="dcterms:W3CDTF">2020-07-21T15:01:00Z</dcterms:created>
  <dcterms:modified xsi:type="dcterms:W3CDTF">2023-11-14T18:37:00Z</dcterms:modified>
</cp:coreProperties>
</file>