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4E2A" w:rsidRDefault="00614E2A">
      <w:r>
        <w:rPr>
          <w:noProof/>
          <w:lang w:eastAsia="es-MX"/>
        </w:rPr>
        <w:drawing>
          <wp:anchor distT="0" distB="0" distL="114300" distR="114300" simplePos="0" relativeHeight="251660288" behindDoc="0" locked="0" layoutInCell="1" allowOverlap="1">
            <wp:simplePos x="0" y="0"/>
            <wp:positionH relativeFrom="margin">
              <wp:posOffset>184785</wp:posOffset>
            </wp:positionH>
            <wp:positionV relativeFrom="paragraph">
              <wp:posOffset>60325</wp:posOffset>
            </wp:positionV>
            <wp:extent cx="5757545" cy="8991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b.png"/>
                    <pic:cNvPicPr/>
                  </pic:nvPicPr>
                  <pic:blipFill>
                    <a:blip r:embed="rId7">
                      <a:extLst>
                        <a:ext uri="{28A0092B-C50C-407E-A947-70E740481C1C}">
                          <a14:useLocalDpi xmlns:a14="http://schemas.microsoft.com/office/drawing/2010/main" val="0"/>
                        </a:ext>
                      </a:extLst>
                    </a:blip>
                    <a:stretch>
                      <a:fillRect/>
                    </a:stretch>
                  </pic:blipFill>
                  <pic:spPr>
                    <a:xfrm>
                      <a:off x="0" y="0"/>
                      <a:ext cx="5757545" cy="899160"/>
                    </a:xfrm>
                    <a:prstGeom prst="rect">
                      <a:avLst/>
                    </a:prstGeom>
                  </pic:spPr>
                </pic:pic>
              </a:graphicData>
            </a:graphic>
          </wp:anchor>
        </w:drawing>
      </w:r>
    </w:p>
    <w:p w:rsidR="00614E2A" w:rsidRDefault="00614E2A"/>
    <w:p w:rsidR="00614E2A" w:rsidRDefault="00614E2A"/>
    <w:p w:rsidR="00614E2A" w:rsidRDefault="00614E2A"/>
    <w:p w:rsidR="00614E2A" w:rsidRDefault="00614E2A"/>
    <w:p w:rsidR="00614E2A" w:rsidRDefault="00614E2A">
      <w:r>
        <w:rPr>
          <w:noProof/>
          <w:lang w:eastAsia="es-MX"/>
        </w:rPr>
        <w:drawing>
          <wp:anchor distT="0" distB="0" distL="114300" distR="114300" simplePos="0" relativeHeight="251659264" behindDoc="1" locked="0" layoutInCell="1" allowOverlap="1">
            <wp:simplePos x="0" y="0"/>
            <wp:positionH relativeFrom="margin">
              <wp:posOffset>733426</wp:posOffset>
            </wp:positionH>
            <wp:positionV relativeFrom="paragraph">
              <wp:posOffset>6351</wp:posOffset>
            </wp:positionV>
            <wp:extent cx="3143250" cy="410571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29_200758 contorno.png"/>
                    <pic:cNvPicPr/>
                  </pic:nvPicPr>
                  <pic:blipFill>
                    <a:blip r:embed="rId8">
                      <a:extLst>
                        <a:ext uri="{28A0092B-C50C-407E-A947-70E740481C1C}">
                          <a14:useLocalDpi xmlns:a14="http://schemas.microsoft.com/office/drawing/2010/main" val="0"/>
                        </a:ext>
                      </a:extLst>
                    </a:blip>
                    <a:stretch>
                      <a:fillRect/>
                    </a:stretch>
                  </pic:blipFill>
                  <pic:spPr>
                    <a:xfrm>
                      <a:off x="0" y="0"/>
                      <a:ext cx="3153105" cy="4118584"/>
                    </a:xfrm>
                    <a:prstGeom prst="rect">
                      <a:avLst/>
                    </a:prstGeom>
                  </pic:spPr>
                </pic:pic>
              </a:graphicData>
            </a:graphic>
            <wp14:sizeRelH relativeFrom="margin">
              <wp14:pctWidth>0</wp14:pctWidth>
            </wp14:sizeRelH>
            <wp14:sizeRelV relativeFrom="margin">
              <wp14:pctHeight>0</wp14:pctHeight>
            </wp14:sizeRelV>
          </wp:anchor>
        </w:drawing>
      </w:r>
    </w:p>
    <w:p w:rsidR="00614E2A" w:rsidRDefault="00614E2A"/>
    <w:p w:rsidR="00614E2A" w:rsidRDefault="00614E2A"/>
    <w:p w:rsidR="00614E2A" w:rsidRDefault="00614E2A"/>
    <w:p w:rsidR="00614E2A" w:rsidRDefault="00614E2A"/>
    <w:p w:rsidR="00614E2A" w:rsidRDefault="00614E2A"/>
    <w:p w:rsidR="00614E2A" w:rsidRDefault="00614E2A"/>
    <w:p w:rsidR="00CA64B7" w:rsidRDefault="00D31764"/>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Pr="00706459" w:rsidRDefault="00F72EC0" w:rsidP="00706459">
      <w:pPr>
        <w:spacing w:after="0" w:line="240" w:lineRule="auto"/>
        <w:jc w:val="center"/>
        <w:rPr>
          <w:b/>
          <w:color w:val="FF0000"/>
          <w:sz w:val="36"/>
        </w:rPr>
      </w:pPr>
      <w:r>
        <w:rPr>
          <w:b/>
          <w:color w:val="FF0000"/>
          <w:sz w:val="36"/>
        </w:rPr>
        <w:t>Informe Mensual</w:t>
      </w:r>
    </w:p>
    <w:p w:rsidR="00614E2A" w:rsidRDefault="0033024E" w:rsidP="00706459">
      <w:pPr>
        <w:spacing w:after="0" w:line="240" w:lineRule="auto"/>
        <w:jc w:val="center"/>
        <w:rPr>
          <w:b/>
          <w:color w:val="FF0000"/>
          <w:sz w:val="36"/>
        </w:rPr>
      </w:pPr>
      <w:r>
        <w:rPr>
          <w:b/>
          <w:color w:val="FF0000"/>
          <w:sz w:val="36"/>
        </w:rPr>
        <w:t xml:space="preserve">01 </w:t>
      </w:r>
      <w:r w:rsidR="00762044">
        <w:rPr>
          <w:b/>
          <w:color w:val="FF0000"/>
          <w:sz w:val="36"/>
        </w:rPr>
        <w:t xml:space="preserve">al 31 </w:t>
      </w:r>
      <w:r w:rsidR="00F72EC0">
        <w:rPr>
          <w:b/>
          <w:color w:val="FF0000"/>
          <w:sz w:val="36"/>
        </w:rPr>
        <w:t>de</w:t>
      </w:r>
      <w:r w:rsidR="00762044">
        <w:rPr>
          <w:b/>
          <w:color w:val="FF0000"/>
          <w:sz w:val="36"/>
        </w:rPr>
        <w:t xml:space="preserve"> julio del</w:t>
      </w:r>
      <w:r>
        <w:rPr>
          <w:b/>
          <w:color w:val="FF0000"/>
          <w:sz w:val="36"/>
        </w:rPr>
        <w:t xml:space="preserve"> 2020</w:t>
      </w:r>
    </w:p>
    <w:p w:rsidR="00706459" w:rsidRPr="00706459" w:rsidRDefault="00706459" w:rsidP="00706459">
      <w:pPr>
        <w:spacing w:after="0" w:line="240" w:lineRule="auto"/>
        <w:jc w:val="center"/>
        <w:rPr>
          <w:b/>
          <w:color w:val="FF0000"/>
          <w:sz w:val="36"/>
        </w:rPr>
      </w:pPr>
    </w:p>
    <w:p w:rsidR="00F51C02" w:rsidRDefault="00F51C02" w:rsidP="00F51C02">
      <w:pPr>
        <w:spacing w:after="0" w:line="240" w:lineRule="auto"/>
        <w:rPr>
          <w:b/>
          <w:sz w:val="56"/>
        </w:rPr>
      </w:pPr>
      <w:r>
        <w:rPr>
          <w:b/>
          <w:sz w:val="56"/>
        </w:rPr>
        <w:t xml:space="preserve">    </w:t>
      </w:r>
      <w:r w:rsidR="00614E2A" w:rsidRPr="00614E2A">
        <w:rPr>
          <w:b/>
          <w:sz w:val="56"/>
        </w:rPr>
        <w:t>Prof. Reyes Mancilla Aceves</w:t>
      </w:r>
    </w:p>
    <w:p w:rsidR="00F51C02" w:rsidRDefault="00F51C02" w:rsidP="00F51C02">
      <w:pPr>
        <w:spacing w:after="0" w:line="240" w:lineRule="auto"/>
        <w:jc w:val="center"/>
        <w:rPr>
          <w:b/>
          <w:sz w:val="24"/>
        </w:rPr>
      </w:pPr>
      <w:r w:rsidRPr="00614E2A">
        <w:rPr>
          <w:b/>
          <w:sz w:val="40"/>
        </w:rPr>
        <w:t xml:space="preserve">Presidente Municipal </w:t>
      </w:r>
    </w:p>
    <w:p w:rsidR="00606544" w:rsidRDefault="00606544" w:rsidP="00F51C02">
      <w:pPr>
        <w:rPr>
          <w:rFonts w:ascii="Arial" w:hAnsi="Arial" w:cs="Arial"/>
          <w:b/>
          <w:sz w:val="48"/>
          <w:szCs w:val="48"/>
        </w:rPr>
      </w:pPr>
    </w:p>
    <w:p w:rsidR="006B5986" w:rsidRDefault="006B5986" w:rsidP="006B5986">
      <w:pPr>
        <w:jc w:val="center"/>
        <w:rPr>
          <w:rFonts w:ascii="Arial" w:hAnsi="Arial" w:cs="Arial"/>
          <w:b/>
          <w:sz w:val="48"/>
          <w:szCs w:val="48"/>
        </w:rPr>
      </w:pPr>
      <w:bookmarkStart w:id="0" w:name="_Hlk46741647"/>
      <w:r w:rsidRPr="006C646D">
        <w:rPr>
          <w:rFonts w:ascii="Arial" w:hAnsi="Arial" w:cs="Arial"/>
          <w:b/>
          <w:sz w:val="48"/>
          <w:szCs w:val="48"/>
        </w:rPr>
        <w:t>INFORME DE ACTIVIDADES</w:t>
      </w:r>
    </w:p>
    <w:tbl>
      <w:tblPr>
        <w:tblStyle w:val="Tablaconcuadrcula"/>
        <w:tblW w:w="8075" w:type="dxa"/>
        <w:tblLook w:val="04A0" w:firstRow="1" w:lastRow="0" w:firstColumn="1" w:lastColumn="0" w:noHBand="0" w:noVBand="1"/>
      </w:tblPr>
      <w:tblGrid>
        <w:gridCol w:w="8075"/>
      </w:tblGrid>
      <w:tr w:rsidR="006B5986" w:rsidTr="00F51C02">
        <w:tc>
          <w:tcPr>
            <w:tcW w:w="8075" w:type="dxa"/>
          </w:tcPr>
          <w:p w:rsidR="006B5986" w:rsidRPr="006C646D" w:rsidRDefault="006B5986" w:rsidP="00BF354A">
            <w:pPr>
              <w:jc w:val="center"/>
              <w:rPr>
                <w:rFonts w:ascii="Britannic Bold" w:hAnsi="Britannic Bold" w:cs="Arial"/>
                <w:sz w:val="48"/>
                <w:szCs w:val="48"/>
              </w:rPr>
            </w:pPr>
            <w:r>
              <w:rPr>
                <w:rFonts w:ascii="Britannic Bold" w:hAnsi="Britannic Bold" w:cs="Arial"/>
                <w:sz w:val="48"/>
                <w:szCs w:val="48"/>
              </w:rPr>
              <w:t>H. AYUNTAMIENTO</w:t>
            </w:r>
            <w:r w:rsidRPr="006C646D">
              <w:rPr>
                <w:rFonts w:ascii="Britannic Bold" w:hAnsi="Britannic Bold" w:cs="Arial"/>
                <w:sz w:val="48"/>
                <w:szCs w:val="48"/>
              </w:rPr>
              <w:t xml:space="preserve"> DE TUXCUECA</w:t>
            </w:r>
          </w:p>
        </w:tc>
      </w:tr>
      <w:tr w:rsidR="006B5986" w:rsidTr="00F51C02">
        <w:tc>
          <w:tcPr>
            <w:tcW w:w="8075" w:type="dxa"/>
          </w:tcPr>
          <w:p w:rsidR="006B5986" w:rsidRDefault="006B5986" w:rsidP="00BF354A">
            <w:pPr>
              <w:jc w:val="center"/>
              <w:rPr>
                <w:rFonts w:ascii="Arial" w:hAnsi="Arial" w:cs="Arial"/>
                <w:sz w:val="48"/>
                <w:szCs w:val="48"/>
              </w:rPr>
            </w:pPr>
            <w:r w:rsidRPr="006C646D">
              <w:rPr>
                <w:rFonts w:ascii="Arial" w:hAnsi="Arial" w:cs="Arial"/>
                <w:b/>
                <w:sz w:val="48"/>
                <w:szCs w:val="48"/>
              </w:rPr>
              <w:t>AREA:</w:t>
            </w:r>
            <w:r>
              <w:rPr>
                <w:rFonts w:ascii="Arial" w:hAnsi="Arial" w:cs="Arial"/>
                <w:sz w:val="48"/>
                <w:szCs w:val="48"/>
              </w:rPr>
              <w:t xml:space="preserve"> Presidencia Municipal</w:t>
            </w:r>
          </w:p>
        </w:tc>
      </w:tr>
      <w:tr w:rsidR="006B5986" w:rsidTr="00F51C02">
        <w:tc>
          <w:tcPr>
            <w:tcW w:w="8075" w:type="dxa"/>
          </w:tcPr>
          <w:p w:rsidR="006B5986" w:rsidRPr="006C646D" w:rsidRDefault="00333DBA" w:rsidP="00FD3A77">
            <w:pPr>
              <w:jc w:val="center"/>
              <w:rPr>
                <w:rFonts w:ascii="Arial" w:hAnsi="Arial" w:cs="Arial"/>
                <w:sz w:val="44"/>
                <w:szCs w:val="44"/>
              </w:rPr>
            </w:pPr>
            <w:r>
              <w:rPr>
                <w:rFonts w:ascii="Arial" w:hAnsi="Arial" w:cs="Arial"/>
                <w:sz w:val="44"/>
                <w:szCs w:val="44"/>
              </w:rPr>
              <w:t>Del 01 al 3</w:t>
            </w:r>
            <w:r w:rsidR="00762044">
              <w:rPr>
                <w:rFonts w:ascii="Arial" w:hAnsi="Arial" w:cs="Arial"/>
                <w:sz w:val="44"/>
                <w:szCs w:val="44"/>
              </w:rPr>
              <w:t>1</w:t>
            </w:r>
            <w:r>
              <w:rPr>
                <w:rFonts w:ascii="Arial" w:hAnsi="Arial" w:cs="Arial"/>
                <w:sz w:val="44"/>
                <w:szCs w:val="44"/>
              </w:rPr>
              <w:t xml:space="preserve"> de </w:t>
            </w:r>
            <w:r w:rsidR="00762044">
              <w:rPr>
                <w:rFonts w:ascii="Arial" w:hAnsi="Arial" w:cs="Arial"/>
                <w:sz w:val="44"/>
                <w:szCs w:val="44"/>
              </w:rPr>
              <w:t xml:space="preserve">julio </w:t>
            </w:r>
            <w:r>
              <w:rPr>
                <w:rFonts w:ascii="Arial" w:hAnsi="Arial" w:cs="Arial"/>
                <w:sz w:val="44"/>
                <w:szCs w:val="44"/>
              </w:rPr>
              <w:t>2020</w:t>
            </w:r>
          </w:p>
        </w:tc>
      </w:tr>
    </w:tbl>
    <w:p w:rsidR="00AD56CB" w:rsidRPr="006C646D" w:rsidRDefault="00AD56CB" w:rsidP="00AD56CB">
      <w:pPr>
        <w:jc w:val="center"/>
        <w:rPr>
          <w:rFonts w:ascii="Arial" w:hAnsi="Arial" w:cs="Arial"/>
          <w:sz w:val="48"/>
          <w:szCs w:val="48"/>
        </w:rPr>
      </w:pPr>
      <w:r>
        <w:rPr>
          <w:rFonts w:ascii="Arial" w:hAnsi="Arial" w:cs="Arial"/>
          <w:b/>
          <w:sz w:val="24"/>
          <w:szCs w:val="24"/>
        </w:rPr>
        <w:tab/>
      </w:r>
    </w:p>
    <w:tbl>
      <w:tblPr>
        <w:tblStyle w:val="Tablaconcuadrcula"/>
        <w:tblW w:w="8229" w:type="dxa"/>
        <w:tblInd w:w="-5" w:type="dxa"/>
        <w:tblLook w:val="04A0" w:firstRow="1" w:lastRow="0" w:firstColumn="1" w:lastColumn="0" w:noHBand="0" w:noVBand="1"/>
      </w:tblPr>
      <w:tblGrid>
        <w:gridCol w:w="1011"/>
        <w:gridCol w:w="7218"/>
      </w:tblGrid>
      <w:tr w:rsidR="00AD56CB" w:rsidRPr="004E1135" w:rsidTr="00A97413">
        <w:trPr>
          <w:trHeight w:val="919"/>
        </w:trPr>
        <w:tc>
          <w:tcPr>
            <w:tcW w:w="1011" w:type="dxa"/>
          </w:tcPr>
          <w:p w:rsidR="00AD56CB" w:rsidRPr="004E1135" w:rsidRDefault="00AD56CB" w:rsidP="00A97413">
            <w:pPr>
              <w:jc w:val="center"/>
              <w:rPr>
                <w:rFonts w:ascii="Arial" w:hAnsi="Arial" w:cs="Arial"/>
                <w:b/>
                <w:sz w:val="24"/>
                <w:szCs w:val="24"/>
              </w:rPr>
            </w:pPr>
            <w:bookmarkStart w:id="1" w:name="_Hlk46741366"/>
            <w:r w:rsidRPr="004E1135">
              <w:rPr>
                <w:rFonts w:ascii="Arial" w:hAnsi="Arial" w:cs="Arial"/>
                <w:b/>
                <w:sz w:val="24"/>
                <w:szCs w:val="24"/>
              </w:rPr>
              <w:t>1</w:t>
            </w:r>
          </w:p>
        </w:tc>
        <w:tc>
          <w:tcPr>
            <w:tcW w:w="7218" w:type="dxa"/>
          </w:tcPr>
          <w:p w:rsidR="00AD56CB" w:rsidRPr="004E1135" w:rsidRDefault="00AD56CB" w:rsidP="00A97413">
            <w:pPr>
              <w:jc w:val="both"/>
              <w:rPr>
                <w:rFonts w:ascii="Arial" w:hAnsi="Arial" w:cs="Arial"/>
                <w:sz w:val="24"/>
                <w:szCs w:val="24"/>
              </w:rPr>
            </w:pPr>
            <w:r w:rsidRPr="004E1135">
              <w:rPr>
                <w:rFonts w:ascii="Arial" w:hAnsi="Arial" w:cs="Arial"/>
                <w:sz w:val="24"/>
                <w:szCs w:val="24"/>
              </w:rPr>
              <w:t>Participo en una reunión presencial con COMUR (Comisión Municipal de Regularización) en las instalaciones de la presidencia. Junto con el secretario General.</w:t>
            </w:r>
          </w:p>
        </w:tc>
      </w:tr>
      <w:tr w:rsidR="00AD56CB" w:rsidRPr="004E1135" w:rsidTr="00A97413">
        <w:trPr>
          <w:trHeight w:val="951"/>
        </w:trPr>
        <w:tc>
          <w:tcPr>
            <w:tcW w:w="1011" w:type="dxa"/>
          </w:tcPr>
          <w:p w:rsidR="00AD56CB" w:rsidRPr="004E1135" w:rsidRDefault="00AD56CB" w:rsidP="00A97413">
            <w:pPr>
              <w:jc w:val="center"/>
              <w:rPr>
                <w:rFonts w:ascii="Arial" w:hAnsi="Arial" w:cs="Arial"/>
                <w:b/>
                <w:sz w:val="24"/>
                <w:szCs w:val="24"/>
              </w:rPr>
            </w:pPr>
            <w:r w:rsidRPr="004E1135">
              <w:rPr>
                <w:rFonts w:ascii="Arial" w:hAnsi="Arial" w:cs="Arial"/>
                <w:b/>
                <w:sz w:val="24"/>
                <w:szCs w:val="24"/>
              </w:rPr>
              <w:lastRenderedPageBreak/>
              <w:t>2</w:t>
            </w:r>
          </w:p>
        </w:tc>
        <w:tc>
          <w:tcPr>
            <w:tcW w:w="7218" w:type="dxa"/>
          </w:tcPr>
          <w:p w:rsidR="00AD56CB" w:rsidRPr="004E1135" w:rsidRDefault="00AD56CB" w:rsidP="00A97413">
            <w:pPr>
              <w:jc w:val="both"/>
              <w:rPr>
                <w:rFonts w:ascii="Arial" w:hAnsi="Arial" w:cs="Arial"/>
                <w:sz w:val="24"/>
                <w:szCs w:val="24"/>
              </w:rPr>
            </w:pPr>
            <w:r w:rsidRPr="004E1135">
              <w:rPr>
                <w:rFonts w:ascii="Arial" w:hAnsi="Arial" w:cs="Arial"/>
                <w:sz w:val="24"/>
                <w:szCs w:val="24"/>
              </w:rPr>
              <w:t xml:space="preserve">Se presento a una conferencia virtual con la </w:t>
            </w:r>
            <w:r>
              <w:rPr>
                <w:rFonts w:ascii="Arial" w:hAnsi="Arial" w:cs="Arial"/>
                <w:sz w:val="24"/>
                <w:szCs w:val="24"/>
              </w:rPr>
              <w:t>S</w:t>
            </w:r>
            <w:r w:rsidRPr="004E1135">
              <w:rPr>
                <w:rFonts w:ascii="Arial" w:hAnsi="Arial" w:cs="Arial"/>
                <w:sz w:val="24"/>
                <w:szCs w:val="24"/>
              </w:rPr>
              <w:t>ecretar</w:t>
            </w:r>
            <w:r>
              <w:rPr>
                <w:rFonts w:ascii="Arial" w:hAnsi="Arial" w:cs="Arial"/>
                <w:sz w:val="24"/>
                <w:szCs w:val="24"/>
              </w:rPr>
              <w:t>í</w:t>
            </w:r>
            <w:r w:rsidRPr="004E1135">
              <w:rPr>
                <w:rFonts w:ascii="Arial" w:hAnsi="Arial" w:cs="Arial"/>
                <w:sz w:val="24"/>
                <w:szCs w:val="24"/>
              </w:rPr>
              <w:t xml:space="preserve">a de </w:t>
            </w:r>
            <w:r>
              <w:rPr>
                <w:rFonts w:ascii="Arial" w:hAnsi="Arial" w:cs="Arial"/>
                <w:sz w:val="24"/>
                <w:szCs w:val="24"/>
              </w:rPr>
              <w:t>T</w:t>
            </w:r>
            <w:r w:rsidRPr="004E1135">
              <w:rPr>
                <w:rFonts w:ascii="Arial" w:hAnsi="Arial" w:cs="Arial"/>
                <w:sz w:val="24"/>
                <w:szCs w:val="24"/>
              </w:rPr>
              <w:t xml:space="preserve">urismo de Jalisco a las 11:00 horas en el foro Turismo Sustentable, </w:t>
            </w:r>
            <w:r>
              <w:rPr>
                <w:rFonts w:ascii="Arial" w:hAnsi="Arial" w:cs="Arial"/>
                <w:sz w:val="24"/>
                <w:szCs w:val="24"/>
              </w:rPr>
              <w:t>el tema de la reunión “</w:t>
            </w:r>
            <w:r w:rsidRPr="004E1135">
              <w:rPr>
                <w:rFonts w:ascii="Arial" w:hAnsi="Arial" w:cs="Arial"/>
                <w:sz w:val="24"/>
                <w:szCs w:val="24"/>
              </w:rPr>
              <w:t>Proyectos de Éxi</w:t>
            </w:r>
            <w:r>
              <w:rPr>
                <w:rFonts w:ascii="Arial" w:hAnsi="Arial" w:cs="Arial"/>
                <w:sz w:val="24"/>
                <w:szCs w:val="24"/>
              </w:rPr>
              <w:t>to”</w:t>
            </w:r>
          </w:p>
        </w:tc>
      </w:tr>
      <w:tr w:rsidR="00AD56CB" w:rsidRPr="004E1135" w:rsidTr="00A97413">
        <w:trPr>
          <w:trHeight w:val="698"/>
        </w:trPr>
        <w:tc>
          <w:tcPr>
            <w:tcW w:w="1011" w:type="dxa"/>
          </w:tcPr>
          <w:p w:rsidR="00AD56CB" w:rsidRPr="004E1135" w:rsidRDefault="00AD56CB" w:rsidP="00A97413">
            <w:pPr>
              <w:jc w:val="center"/>
              <w:rPr>
                <w:rFonts w:ascii="Arial" w:hAnsi="Arial" w:cs="Arial"/>
                <w:b/>
                <w:sz w:val="24"/>
                <w:szCs w:val="24"/>
              </w:rPr>
            </w:pPr>
            <w:r w:rsidRPr="004E1135">
              <w:rPr>
                <w:rFonts w:ascii="Arial" w:hAnsi="Arial" w:cs="Arial"/>
                <w:b/>
                <w:sz w:val="24"/>
                <w:szCs w:val="24"/>
              </w:rPr>
              <w:t>3</w:t>
            </w:r>
          </w:p>
        </w:tc>
        <w:tc>
          <w:tcPr>
            <w:tcW w:w="7218" w:type="dxa"/>
          </w:tcPr>
          <w:p w:rsidR="00AD56CB" w:rsidRPr="004E1135" w:rsidRDefault="00AD56CB" w:rsidP="00A97413">
            <w:pPr>
              <w:jc w:val="both"/>
              <w:rPr>
                <w:rFonts w:ascii="Arial" w:hAnsi="Arial" w:cs="Arial"/>
                <w:sz w:val="24"/>
                <w:szCs w:val="24"/>
              </w:rPr>
            </w:pPr>
            <w:r w:rsidRPr="004E1135">
              <w:rPr>
                <w:rFonts w:ascii="Arial" w:hAnsi="Arial" w:cs="Arial"/>
                <w:sz w:val="24"/>
                <w:szCs w:val="24"/>
              </w:rPr>
              <w:t xml:space="preserve">Tuvo una reunión virtual con la </w:t>
            </w:r>
            <w:r>
              <w:rPr>
                <w:rFonts w:ascii="Arial" w:hAnsi="Arial" w:cs="Arial"/>
                <w:sz w:val="24"/>
                <w:szCs w:val="24"/>
              </w:rPr>
              <w:t>S</w:t>
            </w:r>
            <w:r w:rsidRPr="004E1135">
              <w:rPr>
                <w:rFonts w:ascii="Arial" w:hAnsi="Arial" w:cs="Arial"/>
                <w:sz w:val="24"/>
                <w:szCs w:val="24"/>
              </w:rPr>
              <w:t>ecretar</w:t>
            </w:r>
            <w:r>
              <w:rPr>
                <w:rFonts w:ascii="Arial" w:hAnsi="Arial" w:cs="Arial"/>
                <w:sz w:val="24"/>
                <w:szCs w:val="24"/>
              </w:rPr>
              <w:t>í</w:t>
            </w:r>
            <w:r w:rsidRPr="004E1135">
              <w:rPr>
                <w:rFonts w:ascii="Arial" w:hAnsi="Arial" w:cs="Arial"/>
                <w:sz w:val="24"/>
                <w:szCs w:val="24"/>
              </w:rPr>
              <w:t xml:space="preserve">a de </w:t>
            </w:r>
            <w:r>
              <w:rPr>
                <w:rFonts w:ascii="Arial" w:hAnsi="Arial" w:cs="Arial"/>
                <w:sz w:val="24"/>
                <w:szCs w:val="24"/>
              </w:rPr>
              <w:t>P</w:t>
            </w:r>
            <w:r w:rsidRPr="004E1135">
              <w:rPr>
                <w:rFonts w:ascii="Arial" w:hAnsi="Arial" w:cs="Arial"/>
                <w:sz w:val="24"/>
                <w:szCs w:val="24"/>
              </w:rPr>
              <w:t>laneación y</w:t>
            </w:r>
            <w:r>
              <w:rPr>
                <w:rFonts w:ascii="Arial" w:hAnsi="Arial" w:cs="Arial"/>
                <w:sz w:val="24"/>
                <w:szCs w:val="24"/>
              </w:rPr>
              <w:t xml:space="preserve"> P</w:t>
            </w:r>
            <w:r w:rsidRPr="004E1135">
              <w:rPr>
                <w:rFonts w:ascii="Arial" w:hAnsi="Arial" w:cs="Arial"/>
                <w:sz w:val="24"/>
                <w:szCs w:val="24"/>
              </w:rPr>
              <w:t xml:space="preserve">articipación </w:t>
            </w:r>
            <w:r>
              <w:rPr>
                <w:rFonts w:ascii="Arial" w:hAnsi="Arial" w:cs="Arial"/>
                <w:sz w:val="24"/>
                <w:szCs w:val="24"/>
              </w:rPr>
              <w:t>C</w:t>
            </w:r>
            <w:r w:rsidRPr="004E1135">
              <w:rPr>
                <w:rFonts w:ascii="Arial" w:hAnsi="Arial" w:cs="Arial"/>
                <w:sz w:val="24"/>
                <w:szCs w:val="24"/>
              </w:rPr>
              <w:t>iudadana en el foro ´´voces expertas´´ A las 10:00 horas.</w:t>
            </w:r>
          </w:p>
        </w:tc>
      </w:tr>
      <w:tr w:rsidR="00AD56CB" w:rsidRPr="004E1135" w:rsidTr="00A97413">
        <w:trPr>
          <w:trHeight w:val="746"/>
        </w:trPr>
        <w:tc>
          <w:tcPr>
            <w:tcW w:w="1011" w:type="dxa"/>
          </w:tcPr>
          <w:p w:rsidR="00AD56CB" w:rsidRPr="004E1135" w:rsidRDefault="00AD56CB" w:rsidP="00A97413">
            <w:pPr>
              <w:jc w:val="center"/>
              <w:rPr>
                <w:rFonts w:ascii="Arial" w:hAnsi="Arial" w:cs="Arial"/>
                <w:b/>
                <w:sz w:val="24"/>
                <w:szCs w:val="24"/>
              </w:rPr>
            </w:pPr>
            <w:r w:rsidRPr="004E1135">
              <w:rPr>
                <w:rFonts w:ascii="Arial" w:hAnsi="Arial" w:cs="Arial"/>
                <w:b/>
                <w:sz w:val="24"/>
                <w:szCs w:val="24"/>
              </w:rPr>
              <w:t>4</w:t>
            </w:r>
          </w:p>
        </w:tc>
        <w:tc>
          <w:tcPr>
            <w:tcW w:w="7218" w:type="dxa"/>
          </w:tcPr>
          <w:p w:rsidR="00AD56CB" w:rsidRPr="004E1135" w:rsidRDefault="00AD56CB" w:rsidP="00A97413">
            <w:pPr>
              <w:jc w:val="both"/>
              <w:rPr>
                <w:rFonts w:ascii="Arial" w:hAnsi="Arial" w:cs="Arial"/>
                <w:sz w:val="24"/>
                <w:szCs w:val="24"/>
              </w:rPr>
            </w:pPr>
            <w:r w:rsidRPr="004E1135">
              <w:rPr>
                <w:rFonts w:ascii="Arial" w:hAnsi="Arial" w:cs="Arial"/>
                <w:sz w:val="24"/>
                <w:szCs w:val="24"/>
              </w:rPr>
              <w:t>Fue invitado por INAFED</w:t>
            </w:r>
            <w:r>
              <w:rPr>
                <w:rFonts w:ascii="Arial" w:hAnsi="Arial" w:cs="Arial"/>
                <w:sz w:val="24"/>
                <w:szCs w:val="24"/>
              </w:rPr>
              <w:t xml:space="preserve"> y asistió </w:t>
            </w:r>
            <w:r w:rsidRPr="004E1135">
              <w:rPr>
                <w:rFonts w:ascii="Arial" w:hAnsi="Arial" w:cs="Arial"/>
                <w:sz w:val="24"/>
                <w:szCs w:val="24"/>
              </w:rPr>
              <w:t xml:space="preserve">al foro virtual “Movilidad 4 S” a las 10:00 horas el día 02 de julio. </w:t>
            </w:r>
          </w:p>
        </w:tc>
      </w:tr>
      <w:tr w:rsidR="00AD56CB" w:rsidRPr="004E1135" w:rsidTr="00A97413">
        <w:trPr>
          <w:trHeight w:val="686"/>
        </w:trPr>
        <w:tc>
          <w:tcPr>
            <w:tcW w:w="1011" w:type="dxa"/>
          </w:tcPr>
          <w:p w:rsidR="00AD56CB" w:rsidRPr="004E1135" w:rsidRDefault="00AD56CB" w:rsidP="00A97413">
            <w:pPr>
              <w:jc w:val="center"/>
              <w:rPr>
                <w:rFonts w:ascii="Arial" w:hAnsi="Arial" w:cs="Arial"/>
                <w:b/>
                <w:sz w:val="24"/>
                <w:szCs w:val="24"/>
              </w:rPr>
            </w:pPr>
            <w:r w:rsidRPr="004E1135">
              <w:rPr>
                <w:rFonts w:ascii="Arial" w:hAnsi="Arial" w:cs="Arial"/>
                <w:b/>
                <w:sz w:val="24"/>
                <w:szCs w:val="24"/>
              </w:rPr>
              <w:t>5</w:t>
            </w:r>
          </w:p>
        </w:tc>
        <w:tc>
          <w:tcPr>
            <w:tcW w:w="7218" w:type="dxa"/>
          </w:tcPr>
          <w:p w:rsidR="00AD56CB" w:rsidRPr="004E1135" w:rsidRDefault="00AD56CB" w:rsidP="00A97413">
            <w:pPr>
              <w:jc w:val="both"/>
              <w:rPr>
                <w:rFonts w:ascii="Arial" w:hAnsi="Arial" w:cs="Arial"/>
                <w:sz w:val="24"/>
                <w:szCs w:val="24"/>
              </w:rPr>
            </w:pPr>
            <w:r>
              <w:rPr>
                <w:rFonts w:ascii="Arial" w:hAnsi="Arial" w:cs="Arial"/>
                <w:sz w:val="24"/>
                <w:szCs w:val="24"/>
              </w:rPr>
              <w:t xml:space="preserve">Estuvo presente en el foro virtual denominado “Mesas de Dialogo” de </w:t>
            </w:r>
            <w:r w:rsidRPr="004E1135">
              <w:rPr>
                <w:rFonts w:ascii="Arial" w:hAnsi="Arial" w:cs="Arial"/>
                <w:sz w:val="24"/>
                <w:szCs w:val="24"/>
              </w:rPr>
              <w:t>La Secretaría de Planeación Y participación Ciudadana</w:t>
            </w:r>
            <w:r>
              <w:rPr>
                <w:rFonts w:ascii="Arial" w:hAnsi="Arial" w:cs="Arial"/>
                <w:sz w:val="24"/>
                <w:szCs w:val="24"/>
              </w:rPr>
              <w:t xml:space="preserve">. </w:t>
            </w:r>
          </w:p>
        </w:tc>
      </w:tr>
      <w:tr w:rsidR="00AD56CB" w:rsidRPr="004E1135" w:rsidTr="00A97413">
        <w:trPr>
          <w:trHeight w:val="1290"/>
        </w:trPr>
        <w:tc>
          <w:tcPr>
            <w:tcW w:w="1011" w:type="dxa"/>
          </w:tcPr>
          <w:p w:rsidR="00AD56CB" w:rsidRPr="004E1135" w:rsidRDefault="00AD56CB" w:rsidP="00A97413">
            <w:pPr>
              <w:jc w:val="center"/>
              <w:rPr>
                <w:rFonts w:ascii="Arial" w:hAnsi="Arial" w:cs="Arial"/>
                <w:b/>
                <w:sz w:val="24"/>
                <w:szCs w:val="24"/>
              </w:rPr>
            </w:pPr>
            <w:r w:rsidRPr="004E1135">
              <w:rPr>
                <w:rFonts w:ascii="Arial" w:hAnsi="Arial" w:cs="Arial"/>
                <w:b/>
                <w:sz w:val="24"/>
                <w:szCs w:val="24"/>
              </w:rPr>
              <w:t>6</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Tuvo una reunió virtual del Red Regional de Municipios con el doctor Ramiro Gil Pérez, director de la región Sanitaria no IV en donde se analizó el tema del</w:t>
            </w:r>
            <w:r w:rsidRPr="00154CEB">
              <w:rPr>
                <w:rFonts w:ascii="Arial" w:hAnsi="Arial" w:cs="Arial"/>
                <w:b/>
                <w:bCs/>
                <w:sz w:val="24"/>
                <w:szCs w:val="24"/>
              </w:rPr>
              <w:t xml:space="preserve"> DENGUE</w:t>
            </w:r>
            <w:r w:rsidRPr="004E1135">
              <w:rPr>
                <w:rFonts w:ascii="Arial" w:hAnsi="Arial" w:cs="Arial"/>
                <w:sz w:val="24"/>
                <w:szCs w:val="24"/>
              </w:rPr>
              <w:t xml:space="preserve"> y sus medidas de protección.</w:t>
            </w:r>
          </w:p>
          <w:p w:rsidR="00AD56CB" w:rsidRPr="004E1135" w:rsidRDefault="00AD56CB" w:rsidP="00A97413">
            <w:pPr>
              <w:rPr>
                <w:rFonts w:ascii="Arial" w:hAnsi="Arial" w:cs="Arial"/>
                <w:sz w:val="24"/>
                <w:szCs w:val="24"/>
              </w:rPr>
            </w:pPr>
          </w:p>
        </w:tc>
      </w:tr>
      <w:tr w:rsidR="00AD56CB" w:rsidRPr="004E1135" w:rsidTr="00A97413">
        <w:trPr>
          <w:trHeight w:val="826"/>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8</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Asistió a una sesión ordinaria de consejo regional de ordenamiento ecológico, territorial y desarrollo urbano por medio de una conferencia virtual.</w:t>
            </w:r>
          </w:p>
        </w:tc>
      </w:tr>
      <w:tr w:rsidR="00AD56CB" w:rsidRPr="004E1135" w:rsidTr="00A97413">
        <w:trPr>
          <w:trHeight w:val="826"/>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9</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 xml:space="preserve">Fue invitado </w:t>
            </w:r>
            <w:r>
              <w:rPr>
                <w:rFonts w:ascii="Arial" w:hAnsi="Arial" w:cs="Arial"/>
                <w:sz w:val="24"/>
                <w:szCs w:val="24"/>
              </w:rPr>
              <w:t>y asistió a</w:t>
            </w:r>
            <w:r w:rsidRPr="004E1135">
              <w:rPr>
                <w:rFonts w:ascii="Arial" w:hAnsi="Arial" w:cs="Arial"/>
                <w:sz w:val="24"/>
                <w:szCs w:val="24"/>
              </w:rPr>
              <w:t xml:space="preserve"> una reunión de trabajo de la comisión de municipios el día 07 de julio en el auditorio de la casa de la casa de la cultura en el municipio de Tototlán </w:t>
            </w:r>
          </w:p>
        </w:tc>
      </w:tr>
      <w:tr w:rsidR="00AD56CB" w:rsidRPr="004E1135" w:rsidTr="00A97413">
        <w:trPr>
          <w:trHeight w:val="826"/>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10</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Estuvo presente en la entrega simbólica del programa</w:t>
            </w:r>
            <w:r w:rsidRPr="00154CEB">
              <w:rPr>
                <w:rFonts w:ascii="Arial" w:hAnsi="Arial" w:cs="Arial"/>
                <w:b/>
                <w:bCs/>
                <w:sz w:val="24"/>
                <w:szCs w:val="24"/>
              </w:rPr>
              <w:t xml:space="preserve"> RECREA</w:t>
            </w:r>
            <w:r w:rsidRPr="004E1135">
              <w:rPr>
                <w:rFonts w:ascii="Arial" w:hAnsi="Arial" w:cs="Arial"/>
                <w:sz w:val="24"/>
                <w:szCs w:val="24"/>
              </w:rPr>
              <w:t xml:space="preserve"> en las instalaciones de la escuela primaria Ramon Corona en la cabecera municipal.</w:t>
            </w:r>
          </w:p>
        </w:tc>
      </w:tr>
      <w:tr w:rsidR="00AD56CB" w:rsidRPr="004E1135" w:rsidTr="00A97413">
        <w:trPr>
          <w:trHeight w:val="442"/>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11</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 xml:space="preserve"> Fue invitado por el programa ¿Qué sigue Jalisco? Al segundo bloque temático denominado </w:t>
            </w:r>
            <w:r w:rsidRPr="00F51C02">
              <w:rPr>
                <w:rFonts w:ascii="Arial" w:hAnsi="Arial" w:cs="Arial"/>
                <w:i/>
                <w:iCs/>
                <w:sz w:val="24"/>
                <w:szCs w:val="24"/>
              </w:rPr>
              <w:t>“cultura de paz y justicia social”</w:t>
            </w:r>
            <w:r w:rsidRPr="004E1135">
              <w:rPr>
                <w:rFonts w:ascii="Arial" w:hAnsi="Arial" w:cs="Arial"/>
                <w:sz w:val="24"/>
                <w:szCs w:val="24"/>
              </w:rPr>
              <w:t xml:space="preserve"> En una conferencia virtual con el Dr. Luis Arreaga Valenzuela, rector del </w:t>
            </w:r>
            <w:r w:rsidRPr="00F51C02">
              <w:rPr>
                <w:rFonts w:ascii="Arial" w:hAnsi="Arial" w:cs="Arial"/>
                <w:b/>
                <w:bCs/>
                <w:sz w:val="24"/>
                <w:szCs w:val="24"/>
              </w:rPr>
              <w:t>ITESO.</w:t>
            </w:r>
          </w:p>
        </w:tc>
      </w:tr>
      <w:tr w:rsidR="00AD56CB" w:rsidRPr="004E1135" w:rsidTr="00A97413">
        <w:trPr>
          <w:trHeight w:val="1381"/>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12</w:t>
            </w:r>
          </w:p>
        </w:tc>
        <w:tc>
          <w:tcPr>
            <w:tcW w:w="7218" w:type="dxa"/>
          </w:tcPr>
          <w:p w:rsidR="00AD56CB" w:rsidRPr="004E1135" w:rsidRDefault="00D21D22" w:rsidP="00D21D22">
            <w:pPr>
              <w:jc w:val="both"/>
              <w:rPr>
                <w:rFonts w:ascii="Arial" w:hAnsi="Arial" w:cs="Arial"/>
                <w:sz w:val="24"/>
                <w:szCs w:val="24"/>
              </w:rPr>
            </w:pPr>
            <w:r>
              <w:rPr>
                <w:rFonts w:ascii="Arial" w:hAnsi="Arial" w:cs="Arial"/>
                <w:sz w:val="24"/>
                <w:szCs w:val="24"/>
              </w:rPr>
              <w:t>Asistió a la invitación que le hizo la</w:t>
            </w:r>
            <w:r w:rsidR="00AD56CB" w:rsidRPr="004E1135">
              <w:rPr>
                <w:rFonts w:ascii="Arial" w:hAnsi="Arial" w:cs="Arial"/>
                <w:sz w:val="24"/>
                <w:szCs w:val="24"/>
              </w:rPr>
              <w:t xml:space="preserve"> secretaria de salud a una reunión de comités regionales en el auditorio de la región sanitaria IV en la Barca, Jalisco. Para tratara asuntos relacionados con el dengue y sus cuidados. Asistiendo con el responsable de salud de nuestro municipio el doctor Sergio Alvarado duran.</w:t>
            </w:r>
          </w:p>
        </w:tc>
      </w:tr>
      <w:tr w:rsidR="00AD56CB" w:rsidRPr="004E1135" w:rsidTr="00A97413">
        <w:trPr>
          <w:cantSplit/>
          <w:trHeight w:val="1135"/>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13</w:t>
            </w:r>
          </w:p>
        </w:tc>
        <w:tc>
          <w:tcPr>
            <w:tcW w:w="7218" w:type="dxa"/>
            <w:vAlign w:val="center"/>
          </w:tcPr>
          <w:p w:rsidR="00AD56CB" w:rsidRPr="004E1135" w:rsidRDefault="00AD56CB" w:rsidP="00A97413">
            <w:pPr>
              <w:jc w:val="both"/>
              <w:rPr>
                <w:rFonts w:ascii="Arial" w:hAnsi="Arial" w:cs="Arial"/>
                <w:sz w:val="24"/>
                <w:szCs w:val="24"/>
              </w:rPr>
            </w:pPr>
            <w:r w:rsidRPr="004E1135">
              <w:rPr>
                <w:rFonts w:ascii="Arial" w:hAnsi="Arial" w:cs="Arial"/>
                <w:sz w:val="24"/>
                <w:szCs w:val="24"/>
              </w:rPr>
              <w:t xml:space="preserve">Estuvo presente en la reunión virtual del programa ¿que sigue Jalisco? En el tema mesas de Dialogo del segundo bloque </w:t>
            </w:r>
            <w:proofErr w:type="spellStart"/>
            <w:r w:rsidRPr="004E1135">
              <w:rPr>
                <w:rFonts w:ascii="Arial" w:hAnsi="Arial" w:cs="Arial"/>
                <w:sz w:val="24"/>
                <w:szCs w:val="24"/>
              </w:rPr>
              <w:t>bloque</w:t>
            </w:r>
            <w:proofErr w:type="spellEnd"/>
            <w:r w:rsidRPr="004E1135">
              <w:rPr>
                <w:rFonts w:ascii="Arial" w:hAnsi="Arial" w:cs="Arial"/>
                <w:sz w:val="24"/>
                <w:szCs w:val="24"/>
              </w:rPr>
              <w:t xml:space="preserve"> cultura de Paz y justicia social </w:t>
            </w:r>
          </w:p>
        </w:tc>
      </w:tr>
      <w:tr w:rsidR="00AD56CB" w:rsidRPr="004E1135" w:rsidTr="00A97413">
        <w:trPr>
          <w:trHeight w:val="270"/>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15</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Se presento en la casa de la cultura de Jamay a una reunión</w:t>
            </w:r>
            <w:r w:rsidR="00D21D22">
              <w:rPr>
                <w:rFonts w:ascii="Arial" w:hAnsi="Arial" w:cs="Arial"/>
                <w:sz w:val="24"/>
                <w:szCs w:val="24"/>
              </w:rPr>
              <w:t xml:space="preserve"> para hablar sobre auditorias del Estado y Municipios.</w:t>
            </w:r>
          </w:p>
        </w:tc>
      </w:tr>
      <w:tr w:rsidR="00AD56CB" w:rsidRPr="004E1135" w:rsidTr="00A97413">
        <w:trPr>
          <w:trHeight w:val="826"/>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16</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Asistió a la plaza principal de la comunidad de san Luis Soyatlán jalisco para hacer la entrega de útiles escolares, uniformes y zapatos del programa de “RECREA”</w:t>
            </w:r>
            <w:r w:rsidR="00D21D22">
              <w:rPr>
                <w:rFonts w:ascii="Arial" w:hAnsi="Arial" w:cs="Arial"/>
                <w:sz w:val="24"/>
                <w:szCs w:val="24"/>
              </w:rPr>
              <w:t xml:space="preserve"> en el jardín de niños </w:t>
            </w:r>
            <w:proofErr w:type="spellStart"/>
            <w:r w:rsidR="00D21D22">
              <w:rPr>
                <w:rFonts w:ascii="Arial" w:hAnsi="Arial" w:cs="Arial"/>
                <w:sz w:val="24"/>
                <w:szCs w:val="24"/>
              </w:rPr>
              <w:t>Idolina</w:t>
            </w:r>
            <w:proofErr w:type="spellEnd"/>
            <w:r w:rsidR="00D21D22">
              <w:rPr>
                <w:rFonts w:ascii="Arial" w:hAnsi="Arial" w:cs="Arial"/>
                <w:sz w:val="24"/>
                <w:szCs w:val="24"/>
              </w:rPr>
              <w:t xml:space="preserve"> Gaona.</w:t>
            </w:r>
          </w:p>
        </w:tc>
      </w:tr>
      <w:tr w:rsidR="00AD56CB" w:rsidRPr="004E1135" w:rsidTr="00A97413">
        <w:trPr>
          <w:trHeight w:val="826"/>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17</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 xml:space="preserve">Estuvo presente en la entrega de útiles escolares, zapatos y mochilas del programa </w:t>
            </w:r>
            <w:r w:rsidRPr="00AD56CB">
              <w:rPr>
                <w:rFonts w:ascii="Arial" w:hAnsi="Arial" w:cs="Arial"/>
                <w:b/>
                <w:bCs/>
                <w:sz w:val="24"/>
                <w:szCs w:val="24"/>
              </w:rPr>
              <w:t>“RECREA”</w:t>
            </w:r>
            <w:r w:rsidRPr="004E1135">
              <w:rPr>
                <w:rFonts w:ascii="Arial" w:hAnsi="Arial" w:cs="Arial"/>
                <w:sz w:val="24"/>
                <w:szCs w:val="24"/>
              </w:rPr>
              <w:t xml:space="preserve"> en la localidad de Tuxcueca, cabecera municipal </w:t>
            </w:r>
          </w:p>
        </w:tc>
      </w:tr>
      <w:tr w:rsidR="00D21D22" w:rsidRPr="004E1135" w:rsidTr="00A97413">
        <w:trPr>
          <w:trHeight w:val="826"/>
        </w:trPr>
        <w:tc>
          <w:tcPr>
            <w:tcW w:w="1011" w:type="dxa"/>
          </w:tcPr>
          <w:p w:rsidR="00D21D22" w:rsidRPr="004E1135" w:rsidRDefault="00B20931" w:rsidP="00A97413">
            <w:pPr>
              <w:jc w:val="center"/>
              <w:rPr>
                <w:rFonts w:ascii="Arial" w:hAnsi="Arial" w:cs="Arial"/>
                <w:b/>
                <w:bCs/>
                <w:sz w:val="24"/>
                <w:szCs w:val="24"/>
              </w:rPr>
            </w:pPr>
            <w:r>
              <w:rPr>
                <w:rFonts w:ascii="Arial" w:hAnsi="Arial" w:cs="Arial"/>
                <w:b/>
                <w:bCs/>
                <w:sz w:val="24"/>
                <w:szCs w:val="24"/>
              </w:rPr>
              <w:t>18</w:t>
            </w:r>
          </w:p>
        </w:tc>
        <w:tc>
          <w:tcPr>
            <w:tcW w:w="7218" w:type="dxa"/>
          </w:tcPr>
          <w:p w:rsidR="00D21D22" w:rsidRPr="004E1135" w:rsidRDefault="00D21D22" w:rsidP="00A97413">
            <w:pPr>
              <w:rPr>
                <w:rFonts w:ascii="Arial" w:hAnsi="Arial" w:cs="Arial"/>
                <w:sz w:val="24"/>
                <w:szCs w:val="24"/>
              </w:rPr>
            </w:pPr>
            <w:r>
              <w:rPr>
                <w:rFonts w:ascii="Arial" w:hAnsi="Arial" w:cs="Arial"/>
                <w:sz w:val="24"/>
                <w:szCs w:val="24"/>
              </w:rPr>
              <w:t>Se reunió en las comunidades de San Nicolas de Acuña y el Tepehuaje con el encargado del tramo carretero del cuarenta a Tuxcueca para revisar el paso peatonal de estas mismas localidades.</w:t>
            </w:r>
          </w:p>
        </w:tc>
      </w:tr>
      <w:tr w:rsidR="00D21D22" w:rsidRPr="004E1135" w:rsidTr="00A97413">
        <w:trPr>
          <w:trHeight w:val="826"/>
        </w:trPr>
        <w:tc>
          <w:tcPr>
            <w:tcW w:w="1011" w:type="dxa"/>
          </w:tcPr>
          <w:p w:rsidR="00D21D22" w:rsidRPr="004E1135" w:rsidRDefault="00B20931" w:rsidP="00A97413">
            <w:pPr>
              <w:jc w:val="center"/>
              <w:rPr>
                <w:rFonts w:ascii="Arial" w:hAnsi="Arial" w:cs="Arial"/>
                <w:b/>
                <w:bCs/>
                <w:sz w:val="24"/>
                <w:szCs w:val="24"/>
              </w:rPr>
            </w:pPr>
            <w:r>
              <w:rPr>
                <w:rFonts w:ascii="Arial" w:hAnsi="Arial" w:cs="Arial"/>
                <w:b/>
                <w:bCs/>
                <w:sz w:val="24"/>
                <w:szCs w:val="24"/>
              </w:rPr>
              <w:t>19</w:t>
            </w:r>
          </w:p>
        </w:tc>
        <w:tc>
          <w:tcPr>
            <w:tcW w:w="7218" w:type="dxa"/>
          </w:tcPr>
          <w:p w:rsidR="00D21D22" w:rsidRDefault="00D21D22" w:rsidP="00A97413">
            <w:pPr>
              <w:rPr>
                <w:rFonts w:ascii="Arial" w:hAnsi="Arial" w:cs="Arial"/>
                <w:sz w:val="24"/>
                <w:szCs w:val="24"/>
              </w:rPr>
            </w:pPr>
            <w:r>
              <w:rPr>
                <w:rFonts w:ascii="Arial" w:hAnsi="Arial" w:cs="Arial"/>
                <w:sz w:val="24"/>
                <w:szCs w:val="24"/>
              </w:rPr>
              <w:t xml:space="preserve">Se presento en las instalaciones del CEA (comisión estatal de agua) para platicar con el licenciado Héctor Castañeda </w:t>
            </w:r>
            <w:proofErr w:type="spellStart"/>
            <w:r>
              <w:rPr>
                <w:rFonts w:ascii="Arial" w:hAnsi="Arial" w:cs="Arial"/>
                <w:sz w:val="24"/>
                <w:szCs w:val="24"/>
              </w:rPr>
              <w:t>Nañez</w:t>
            </w:r>
            <w:proofErr w:type="spellEnd"/>
            <w:r>
              <w:rPr>
                <w:rFonts w:ascii="Arial" w:hAnsi="Arial" w:cs="Arial"/>
                <w:sz w:val="24"/>
                <w:szCs w:val="24"/>
              </w:rPr>
              <w:t xml:space="preserve"> para tratar asuntos relacionados con el bienestar del municipio.</w:t>
            </w:r>
          </w:p>
          <w:p w:rsidR="00D21D22" w:rsidRDefault="00D21D22" w:rsidP="00A97413">
            <w:pPr>
              <w:rPr>
                <w:rFonts w:ascii="Arial" w:hAnsi="Arial" w:cs="Arial"/>
                <w:sz w:val="24"/>
                <w:szCs w:val="24"/>
              </w:rPr>
            </w:pPr>
          </w:p>
        </w:tc>
      </w:tr>
      <w:tr w:rsidR="00AD56CB" w:rsidRPr="004E1135" w:rsidTr="00A97413">
        <w:trPr>
          <w:trHeight w:val="540"/>
        </w:trPr>
        <w:tc>
          <w:tcPr>
            <w:tcW w:w="1011" w:type="dxa"/>
          </w:tcPr>
          <w:p w:rsidR="00AD56CB" w:rsidRPr="004E1135" w:rsidRDefault="00B20931" w:rsidP="00A97413">
            <w:pPr>
              <w:jc w:val="center"/>
              <w:rPr>
                <w:rFonts w:ascii="Arial" w:hAnsi="Arial" w:cs="Arial"/>
                <w:b/>
                <w:bCs/>
                <w:sz w:val="24"/>
                <w:szCs w:val="24"/>
              </w:rPr>
            </w:pPr>
            <w:r>
              <w:rPr>
                <w:rFonts w:ascii="Arial" w:hAnsi="Arial" w:cs="Arial"/>
                <w:b/>
                <w:bCs/>
                <w:sz w:val="24"/>
                <w:szCs w:val="24"/>
              </w:rPr>
              <w:t>20</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 xml:space="preserve"> Se presento en el casino de la cabecera municipal para hacer la entrega de las becas para alumnos de </w:t>
            </w:r>
          </w:p>
        </w:tc>
      </w:tr>
      <w:tr w:rsidR="00AD56CB" w:rsidRPr="004E1135" w:rsidTr="00A97413">
        <w:trPr>
          <w:trHeight w:val="555"/>
        </w:trPr>
        <w:tc>
          <w:tcPr>
            <w:tcW w:w="1011" w:type="dxa"/>
          </w:tcPr>
          <w:p w:rsidR="00AD56CB" w:rsidRPr="004E1135" w:rsidRDefault="00B20931" w:rsidP="00A97413">
            <w:pPr>
              <w:jc w:val="center"/>
              <w:rPr>
                <w:rFonts w:ascii="Arial" w:hAnsi="Arial" w:cs="Arial"/>
                <w:b/>
                <w:bCs/>
                <w:sz w:val="24"/>
                <w:szCs w:val="24"/>
              </w:rPr>
            </w:pPr>
            <w:r>
              <w:rPr>
                <w:rFonts w:ascii="Arial" w:hAnsi="Arial" w:cs="Arial"/>
                <w:b/>
                <w:bCs/>
                <w:sz w:val="24"/>
                <w:szCs w:val="24"/>
              </w:rPr>
              <w:t>21</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Recibió en la oficina de la presidencia al asesor del diputado Jesús Cabrera, y al doctor Luis Raya para solicitarle un apoyo</w:t>
            </w:r>
          </w:p>
        </w:tc>
      </w:tr>
      <w:tr w:rsidR="00AD56CB" w:rsidRPr="004E1135" w:rsidTr="00A97413">
        <w:trPr>
          <w:trHeight w:val="540"/>
        </w:trPr>
        <w:tc>
          <w:tcPr>
            <w:tcW w:w="1011" w:type="dxa"/>
          </w:tcPr>
          <w:p w:rsidR="00AD56CB" w:rsidRPr="004E1135" w:rsidRDefault="00B20931" w:rsidP="00A97413">
            <w:pPr>
              <w:jc w:val="center"/>
              <w:rPr>
                <w:rFonts w:ascii="Arial" w:hAnsi="Arial" w:cs="Arial"/>
                <w:b/>
                <w:bCs/>
                <w:sz w:val="24"/>
                <w:szCs w:val="24"/>
              </w:rPr>
            </w:pPr>
            <w:r>
              <w:rPr>
                <w:rFonts w:ascii="Arial" w:hAnsi="Arial" w:cs="Arial"/>
                <w:b/>
                <w:bCs/>
                <w:sz w:val="24"/>
                <w:szCs w:val="24"/>
              </w:rPr>
              <w:lastRenderedPageBreak/>
              <w:t>22</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Se presento en el auditorio de la región sanitaria IV ciénega en la Barca Jalisco con personal de la secretaria de salud Jalisco.</w:t>
            </w:r>
          </w:p>
        </w:tc>
      </w:tr>
      <w:tr w:rsidR="00AD56CB" w:rsidRPr="004E1135" w:rsidTr="00A97413">
        <w:trPr>
          <w:trHeight w:val="555"/>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2</w:t>
            </w:r>
            <w:r w:rsidR="00B20931">
              <w:rPr>
                <w:rFonts w:ascii="Arial" w:hAnsi="Arial" w:cs="Arial"/>
                <w:b/>
                <w:bCs/>
                <w:sz w:val="24"/>
                <w:szCs w:val="24"/>
              </w:rPr>
              <w:t>3</w:t>
            </w:r>
          </w:p>
        </w:tc>
        <w:tc>
          <w:tcPr>
            <w:tcW w:w="7218" w:type="dxa"/>
          </w:tcPr>
          <w:p w:rsidR="00AD56CB" w:rsidRPr="004E1135" w:rsidRDefault="00AD56CB" w:rsidP="00A97413">
            <w:pPr>
              <w:rPr>
                <w:rFonts w:ascii="Arial" w:hAnsi="Arial" w:cs="Arial"/>
                <w:sz w:val="24"/>
                <w:szCs w:val="24"/>
              </w:rPr>
            </w:pPr>
            <w:r w:rsidRPr="004E1135">
              <w:rPr>
                <w:rFonts w:ascii="Arial" w:hAnsi="Arial" w:cs="Arial"/>
                <w:sz w:val="24"/>
                <w:szCs w:val="24"/>
              </w:rPr>
              <w:t>Estuvo presente en una conferencia virtual de INAFED en el tema “corresponsabilidad y los beneficios del pacto físico”</w:t>
            </w:r>
          </w:p>
        </w:tc>
      </w:tr>
      <w:tr w:rsidR="00AD56CB" w:rsidRPr="004E1135" w:rsidTr="00A97413">
        <w:trPr>
          <w:trHeight w:val="811"/>
        </w:trPr>
        <w:tc>
          <w:tcPr>
            <w:tcW w:w="1011" w:type="dxa"/>
          </w:tcPr>
          <w:p w:rsidR="00AD56CB" w:rsidRPr="004E1135" w:rsidRDefault="00AD56CB" w:rsidP="00A97413">
            <w:pPr>
              <w:jc w:val="center"/>
              <w:rPr>
                <w:rFonts w:ascii="Arial" w:hAnsi="Arial" w:cs="Arial"/>
                <w:b/>
                <w:bCs/>
                <w:sz w:val="24"/>
                <w:szCs w:val="24"/>
              </w:rPr>
            </w:pPr>
            <w:r w:rsidRPr="004E1135">
              <w:rPr>
                <w:rFonts w:ascii="Arial" w:hAnsi="Arial" w:cs="Arial"/>
                <w:b/>
                <w:bCs/>
                <w:sz w:val="24"/>
                <w:szCs w:val="24"/>
              </w:rPr>
              <w:t>2</w:t>
            </w:r>
            <w:r w:rsidR="00B20931">
              <w:rPr>
                <w:rFonts w:ascii="Arial" w:hAnsi="Arial" w:cs="Arial"/>
                <w:b/>
                <w:bCs/>
                <w:sz w:val="24"/>
                <w:szCs w:val="24"/>
              </w:rPr>
              <w:t>4</w:t>
            </w:r>
            <w:bookmarkStart w:id="2" w:name="_GoBack"/>
            <w:bookmarkEnd w:id="2"/>
          </w:p>
        </w:tc>
        <w:tc>
          <w:tcPr>
            <w:tcW w:w="7218" w:type="dxa"/>
          </w:tcPr>
          <w:p w:rsidR="00AD56CB" w:rsidRPr="004E1135" w:rsidRDefault="00AD56CB" w:rsidP="00A97413">
            <w:pPr>
              <w:rPr>
                <w:rFonts w:ascii="Arial" w:hAnsi="Arial" w:cs="Arial"/>
                <w:sz w:val="24"/>
                <w:szCs w:val="24"/>
              </w:rPr>
            </w:pPr>
            <w:r>
              <w:rPr>
                <w:rFonts w:ascii="Arial" w:hAnsi="Arial" w:cs="Arial"/>
                <w:sz w:val="24"/>
                <w:szCs w:val="24"/>
              </w:rPr>
              <w:t>Asistió a una mesa de trabajo en las instalaciones del consejo regulador del tequila que tuvo como propósito diseñar propuestas para la ruta turística en la ribera de Chapala.</w:t>
            </w:r>
          </w:p>
        </w:tc>
      </w:tr>
      <w:bookmarkEnd w:id="1"/>
    </w:tbl>
    <w:p w:rsidR="00AD56CB" w:rsidRPr="00F72EC0" w:rsidRDefault="00AD56CB" w:rsidP="00AD56CB">
      <w:pPr>
        <w:rPr>
          <w:rFonts w:ascii="Arial" w:hAnsi="Arial" w:cs="Arial"/>
          <w:sz w:val="28"/>
          <w:szCs w:val="28"/>
        </w:rPr>
      </w:pPr>
    </w:p>
    <w:p w:rsidR="00AD56CB" w:rsidRDefault="00AD56CB" w:rsidP="00AD56CB">
      <w:pPr>
        <w:tabs>
          <w:tab w:val="left" w:pos="3030"/>
        </w:tabs>
        <w:spacing w:after="0"/>
        <w:rPr>
          <w:rFonts w:ascii="Arial" w:hAnsi="Arial" w:cs="Arial"/>
          <w:b/>
          <w:sz w:val="24"/>
          <w:szCs w:val="24"/>
        </w:rPr>
      </w:pPr>
    </w:p>
    <w:p w:rsidR="00AD56CB" w:rsidRDefault="00AD56CB" w:rsidP="009B7D8E">
      <w:pPr>
        <w:spacing w:after="0"/>
        <w:jc w:val="center"/>
        <w:rPr>
          <w:rFonts w:ascii="Arial" w:hAnsi="Arial" w:cs="Arial"/>
          <w:b/>
          <w:sz w:val="24"/>
          <w:szCs w:val="24"/>
        </w:rPr>
      </w:pPr>
    </w:p>
    <w:p w:rsidR="0020213E" w:rsidRPr="009B7D8E" w:rsidRDefault="0020213E" w:rsidP="009B7D8E">
      <w:pPr>
        <w:spacing w:after="0"/>
        <w:jc w:val="center"/>
        <w:rPr>
          <w:rFonts w:ascii="Arial" w:hAnsi="Arial" w:cs="Arial"/>
          <w:b/>
          <w:sz w:val="24"/>
          <w:szCs w:val="24"/>
        </w:rPr>
      </w:pPr>
      <w:r>
        <w:rPr>
          <w:rFonts w:ascii="Arial" w:hAnsi="Arial" w:cs="Arial"/>
          <w:b/>
          <w:sz w:val="24"/>
          <w:szCs w:val="24"/>
        </w:rPr>
        <w:t>ATENTAMENTE</w:t>
      </w:r>
    </w:p>
    <w:p w:rsidR="0020213E" w:rsidRPr="001C1FEE" w:rsidRDefault="0020213E" w:rsidP="0020213E">
      <w:pPr>
        <w:spacing w:after="0"/>
        <w:jc w:val="center"/>
        <w:rPr>
          <w:rFonts w:ascii="Arial" w:hAnsi="Arial" w:cs="Arial"/>
          <w:i/>
          <w:sz w:val="24"/>
          <w:szCs w:val="24"/>
        </w:rPr>
      </w:pPr>
      <w:r w:rsidRPr="001C1FEE">
        <w:rPr>
          <w:rFonts w:ascii="Arial" w:hAnsi="Arial" w:cs="Arial"/>
          <w:i/>
          <w:sz w:val="24"/>
          <w:szCs w:val="24"/>
        </w:rPr>
        <w:t>“Tuxcueca, Jalisco, tierra del Generalísimo Ramon Corona”</w:t>
      </w:r>
    </w:p>
    <w:p w:rsidR="007F6C5D" w:rsidRPr="001C1FEE" w:rsidRDefault="007F6C5D" w:rsidP="007F6C5D">
      <w:pPr>
        <w:spacing w:after="0"/>
        <w:jc w:val="center"/>
        <w:rPr>
          <w:rFonts w:ascii="Arial" w:hAnsi="Arial" w:cs="Arial"/>
          <w:i/>
          <w:sz w:val="24"/>
          <w:szCs w:val="24"/>
        </w:rPr>
      </w:pPr>
      <w:r>
        <w:rPr>
          <w:rFonts w:ascii="Arial" w:hAnsi="Arial" w:cs="Arial"/>
          <w:i/>
          <w:sz w:val="24"/>
          <w:szCs w:val="24"/>
        </w:rPr>
        <w:t>“2020, Año de la Acción por el Clima, de la Eliminación de la Violencia Contra las Mujeres y su Igualdad Salarial”</w:t>
      </w:r>
    </w:p>
    <w:p w:rsidR="0020213E" w:rsidRDefault="0020213E" w:rsidP="0020213E">
      <w:pPr>
        <w:pStyle w:val="Sinespaciado"/>
        <w:ind w:firstLine="708"/>
        <w:jc w:val="center"/>
        <w:rPr>
          <w:lang w:val="es-ES_tradnl"/>
        </w:rPr>
      </w:pPr>
      <w:r w:rsidRPr="00C539ED">
        <w:rPr>
          <w:rFonts w:ascii="Arial" w:hAnsi="Arial" w:cs="Arial"/>
        </w:rPr>
        <w:t> </w:t>
      </w:r>
    </w:p>
    <w:p w:rsidR="0020213E" w:rsidRDefault="0020213E" w:rsidP="0020213E">
      <w:pPr>
        <w:pStyle w:val="Sinespaciado"/>
        <w:ind w:firstLine="708"/>
        <w:jc w:val="center"/>
        <w:rPr>
          <w:lang w:val="es-ES_tradnl"/>
        </w:rPr>
      </w:pPr>
    </w:p>
    <w:p w:rsidR="00C7085F" w:rsidRDefault="00C7085F" w:rsidP="0020213E">
      <w:pPr>
        <w:pStyle w:val="Sinespaciado"/>
        <w:ind w:firstLine="708"/>
        <w:jc w:val="center"/>
        <w:rPr>
          <w:lang w:val="es-ES_tradnl"/>
        </w:rPr>
      </w:pPr>
    </w:p>
    <w:p w:rsidR="0020213E" w:rsidRPr="000F6ECF" w:rsidRDefault="0020213E" w:rsidP="0020213E">
      <w:pPr>
        <w:pStyle w:val="Sinespaciado"/>
        <w:ind w:firstLine="708"/>
        <w:jc w:val="center"/>
        <w:rPr>
          <w:lang w:val="es-ES_tradnl"/>
        </w:rPr>
      </w:pPr>
      <w:r w:rsidRPr="000F6ECF">
        <w:rPr>
          <w:lang w:val="es-ES_tradnl"/>
        </w:rPr>
        <w:t>_____________________________________</w:t>
      </w:r>
    </w:p>
    <w:p w:rsidR="0020213E" w:rsidRDefault="0020213E" w:rsidP="0020213E">
      <w:pPr>
        <w:pStyle w:val="Sinespaciado"/>
        <w:ind w:firstLine="708"/>
        <w:jc w:val="center"/>
        <w:rPr>
          <w:b/>
        </w:rPr>
      </w:pPr>
      <w:r>
        <w:rPr>
          <w:b/>
        </w:rPr>
        <w:t>Prof. Reyes Mancilla Aceves</w:t>
      </w:r>
    </w:p>
    <w:p w:rsidR="0020213E" w:rsidRDefault="0020213E" w:rsidP="0020213E">
      <w:pPr>
        <w:pStyle w:val="Sinespaciado"/>
        <w:ind w:firstLine="708"/>
        <w:jc w:val="center"/>
        <w:rPr>
          <w:b/>
        </w:rPr>
      </w:pPr>
      <w:r>
        <w:rPr>
          <w:b/>
        </w:rPr>
        <w:t>Presidente Municipal</w:t>
      </w:r>
    </w:p>
    <w:p w:rsidR="0020213E" w:rsidRDefault="0020213E" w:rsidP="0020213E">
      <w:pPr>
        <w:pStyle w:val="Sinespaciado"/>
        <w:ind w:firstLine="708"/>
        <w:jc w:val="center"/>
        <w:rPr>
          <w:b/>
        </w:rPr>
      </w:pPr>
      <w:r>
        <w:rPr>
          <w:b/>
        </w:rPr>
        <w:t>Del H. Ayuntamiento de Tuxcueca</w:t>
      </w:r>
    </w:p>
    <w:p w:rsidR="00434550" w:rsidRPr="0020213E" w:rsidRDefault="0020213E" w:rsidP="001049FC">
      <w:pPr>
        <w:pStyle w:val="Sinespaciado"/>
        <w:ind w:firstLine="708"/>
        <w:jc w:val="center"/>
        <w:rPr>
          <w:lang w:val="es-ES_tradnl"/>
        </w:rPr>
      </w:pPr>
      <w:r>
        <w:rPr>
          <w:b/>
        </w:rPr>
        <w:t>Administración 2018-2021</w:t>
      </w:r>
      <w:bookmarkEnd w:id="0"/>
    </w:p>
    <w:sectPr w:rsidR="00434550" w:rsidRPr="0020213E" w:rsidSect="00B20931">
      <w:headerReference w:type="even" r:id="rId9"/>
      <w:headerReference w:type="default" r:id="rId10"/>
      <w:footerReference w:type="even" r:id="rId11"/>
      <w:footerReference w:type="default" r:id="rId12"/>
      <w:headerReference w:type="first" r:id="rId13"/>
      <w:footerReference w:type="first" r:id="rId14"/>
      <w:pgSz w:w="12240" w:h="20160" w:code="5"/>
      <w:pgMar w:top="1701" w:right="1701" w:bottom="1701"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1CB7" w:rsidRDefault="00FF1CB7" w:rsidP="00614E2A">
      <w:pPr>
        <w:spacing w:after="0" w:line="240" w:lineRule="auto"/>
      </w:pPr>
      <w:r>
        <w:separator/>
      </w:r>
    </w:p>
  </w:endnote>
  <w:endnote w:type="continuationSeparator" w:id="0">
    <w:p w:rsidR="00FF1CB7" w:rsidRDefault="00FF1CB7" w:rsidP="0061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1C02" w:rsidRDefault="00F51C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1C02" w:rsidRDefault="00F51C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1C02" w:rsidRDefault="00F51C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1CB7" w:rsidRDefault="00FF1CB7" w:rsidP="00614E2A">
      <w:pPr>
        <w:spacing w:after="0" w:line="240" w:lineRule="auto"/>
      </w:pPr>
      <w:r>
        <w:separator/>
      </w:r>
    </w:p>
  </w:footnote>
  <w:footnote w:type="continuationSeparator" w:id="0">
    <w:p w:rsidR="00FF1CB7" w:rsidRDefault="00FF1CB7" w:rsidP="00614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7347" w:rsidRDefault="001F3157">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14E2A" w:rsidRDefault="00614E2A">
    <w:pPr>
      <w:pStyle w:val="Encabezado"/>
    </w:pPr>
    <w:r>
      <w:rPr>
        <w:noProof/>
        <w:lang w:eastAsia="es-MX"/>
      </w:rPr>
      <w:drawing>
        <wp:anchor distT="0" distB="0" distL="114300" distR="114300" simplePos="0" relativeHeight="251659264" behindDoc="1" locked="0" layoutInCell="1" allowOverlap="1">
          <wp:simplePos x="0" y="0"/>
          <wp:positionH relativeFrom="page">
            <wp:align>right</wp:align>
          </wp:positionH>
          <wp:positionV relativeFrom="paragraph">
            <wp:posOffset>-449580</wp:posOffset>
          </wp:positionV>
          <wp:extent cx="7759065" cy="1264394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 Aviso.jpg"/>
                  <pic:cNvPicPr/>
                </pic:nvPicPr>
                <pic:blipFill>
                  <a:blip r:embed="rId1">
                    <a:extLst>
                      <a:ext uri="{28A0092B-C50C-407E-A947-70E740481C1C}">
                        <a14:useLocalDpi xmlns:a14="http://schemas.microsoft.com/office/drawing/2010/main" val="0"/>
                      </a:ext>
                    </a:extLst>
                  </a:blip>
                  <a:stretch>
                    <a:fillRect/>
                  </a:stretch>
                </pic:blipFill>
                <pic:spPr>
                  <a:xfrm>
                    <a:off x="0" y="0"/>
                    <a:ext cx="7767110" cy="12657054"/>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1C02" w:rsidRDefault="00F51C0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E2A"/>
    <w:rsid w:val="000325E3"/>
    <w:rsid w:val="00063F19"/>
    <w:rsid w:val="00080873"/>
    <w:rsid w:val="00087E45"/>
    <w:rsid w:val="000E665D"/>
    <w:rsid w:val="000F41B3"/>
    <w:rsid w:val="001049FC"/>
    <w:rsid w:val="00121A1C"/>
    <w:rsid w:val="00146BF8"/>
    <w:rsid w:val="00154CEB"/>
    <w:rsid w:val="001649AE"/>
    <w:rsid w:val="001D7E70"/>
    <w:rsid w:val="001E7A82"/>
    <w:rsid w:val="001F3157"/>
    <w:rsid w:val="0020213E"/>
    <w:rsid w:val="00241CA1"/>
    <w:rsid w:val="00243482"/>
    <w:rsid w:val="00247D51"/>
    <w:rsid w:val="0026387B"/>
    <w:rsid w:val="0033024E"/>
    <w:rsid w:val="00333DBA"/>
    <w:rsid w:val="00347457"/>
    <w:rsid w:val="003D61CD"/>
    <w:rsid w:val="003F11D0"/>
    <w:rsid w:val="00422E28"/>
    <w:rsid w:val="00434550"/>
    <w:rsid w:val="00455CC4"/>
    <w:rsid w:val="0048645D"/>
    <w:rsid w:val="00486EC7"/>
    <w:rsid w:val="004A33CB"/>
    <w:rsid w:val="004D1306"/>
    <w:rsid w:val="004E1135"/>
    <w:rsid w:val="00521733"/>
    <w:rsid w:val="00560558"/>
    <w:rsid w:val="00564791"/>
    <w:rsid w:val="00587347"/>
    <w:rsid w:val="005C11D9"/>
    <w:rsid w:val="005E40CF"/>
    <w:rsid w:val="00606544"/>
    <w:rsid w:val="00614E2A"/>
    <w:rsid w:val="00650B6D"/>
    <w:rsid w:val="00694B26"/>
    <w:rsid w:val="006B0816"/>
    <w:rsid w:val="006B5986"/>
    <w:rsid w:val="006D2376"/>
    <w:rsid w:val="00704445"/>
    <w:rsid w:val="00706459"/>
    <w:rsid w:val="00726A90"/>
    <w:rsid w:val="00762044"/>
    <w:rsid w:val="007776C1"/>
    <w:rsid w:val="007C53F3"/>
    <w:rsid w:val="007D7712"/>
    <w:rsid w:val="007E4439"/>
    <w:rsid w:val="007F6C5D"/>
    <w:rsid w:val="00840AFF"/>
    <w:rsid w:val="008A4E60"/>
    <w:rsid w:val="008E4EC9"/>
    <w:rsid w:val="008E505C"/>
    <w:rsid w:val="00986B57"/>
    <w:rsid w:val="009B7D8E"/>
    <w:rsid w:val="009E1F05"/>
    <w:rsid w:val="009F7660"/>
    <w:rsid w:val="00A15EE4"/>
    <w:rsid w:val="00AD175A"/>
    <w:rsid w:val="00AD56CB"/>
    <w:rsid w:val="00AE1906"/>
    <w:rsid w:val="00AE562D"/>
    <w:rsid w:val="00B05181"/>
    <w:rsid w:val="00B0713D"/>
    <w:rsid w:val="00B20931"/>
    <w:rsid w:val="00B27D64"/>
    <w:rsid w:val="00B50A2C"/>
    <w:rsid w:val="00C17A4C"/>
    <w:rsid w:val="00C23DC0"/>
    <w:rsid w:val="00C7085F"/>
    <w:rsid w:val="00CA1BCC"/>
    <w:rsid w:val="00CA295A"/>
    <w:rsid w:val="00D052A5"/>
    <w:rsid w:val="00D11665"/>
    <w:rsid w:val="00D21D22"/>
    <w:rsid w:val="00D9488A"/>
    <w:rsid w:val="00DA199A"/>
    <w:rsid w:val="00DD00BB"/>
    <w:rsid w:val="00DE2B55"/>
    <w:rsid w:val="00DF3FB0"/>
    <w:rsid w:val="00E002B6"/>
    <w:rsid w:val="00E14EC7"/>
    <w:rsid w:val="00E15FEA"/>
    <w:rsid w:val="00E3664A"/>
    <w:rsid w:val="00E40C14"/>
    <w:rsid w:val="00E56E62"/>
    <w:rsid w:val="00F1780B"/>
    <w:rsid w:val="00F47E4C"/>
    <w:rsid w:val="00F51C02"/>
    <w:rsid w:val="00F62561"/>
    <w:rsid w:val="00F72EC0"/>
    <w:rsid w:val="00F84F3C"/>
    <w:rsid w:val="00F950BB"/>
    <w:rsid w:val="00FD3A77"/>
    <w:rsid w:val="00FE2AE2"/>
    <w:rsid w:val="00FE7F9F"/>
    <w:rsid w:val="00FF1CB7"/>
    <w:rsid w:val="00FF29C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CB149"/>
  <w15:docId w15:val="{AAB3AAA3-BF49-403D-BEEA-C449D7CC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EC7"/>
  </w:style>
  <w:style w:type="paragraph" w:styleId="Ttulo1">
    <w:name w:val="heading 1"/>
    <w:basedOn w:val="Normal"/>
    <w:next w:val="Normal"/>
    <w:link w:val="Ttulo1Car"/>
    <w:uiPriority w:val="9"/>
    <w:qFormat/>
    <w:rsid w:val="00F72EC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F72EC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4E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4E2A"/>
  </w:style>
  <w:style w:type="paragraph" w:styleId="Piedepgina">
    <w:name w:val="footer"/>
    <w:basedOn w:val="Normal"/>
    <w:link w:val="PiedepginaCar"/>
    <w:uiPriority w:val="99"/>
    <w:unhideWhenUsed/>
    <w:rsid w:val="00614E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4E2A"/>
  </w:style>
  <w:style w:type="paragraph" w:styleId="Sinespaciado">
    <w:name w:val="No Spacing"/>
    <w:uiPriority w:val="1"/>
    <w:qFormat/>
    <w:rsid w:val="006B5986"/>
    <w:pPr>
      <w:spacing w:after="0" w:line="240" w:lineRule="auto"/>
    </w:pPr>
    <w:rPr>
      <w:rFonts w:ascii="Times New Roman" w:hAnsi="Times New Roman" w:cs="Times New Roman"/>
      <w:sz w:val="24"/>
      <w:szCs w:val="24"/>
    </w:rPr>
  </w:style>
  <w:style w:type="table" w:styleId="Tablaconcuadrcula">
    <w:name w:val="Table Grid"/>
    <w:basedOn w:val="Tablanormal"/>
    <w:uiPriority w:val="59"/>
    <w:rsid w:val="006B598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F72EC0"/>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F72EC0"/>
    <w:rPr>
      <w:rFonts w:asciiTheme="majorHAnsi" w:eastAsiaTheme="majorEastAsia" w:hAnsiTheme="majorHAnsi" w:cstheme="majorBidi"/>
      <w:b/>
      <w:bCs/>
      <w:color w:val="4472C4" w:themeColor="accent1"/>
      <w:sz w:val="26"/>
      <w:szCs w:val="26"/>
    </w:rPr>
  </w:style>
  <w:style w:type="paragraph" w:styleId="Ttulo">
    <w:name w:val="Title"/>
    <w:basedOn w:val="Normal"/>
    <w:next w:val="Normal"/>
    <w:link w:val="TtuloCar"/>
    <w:uiPriority w:val="10"/>
    <w:qFormat/>
    <w:rsid w:val="00F72EC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F72EC0"/>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F72EC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2EC0"/>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EF342-5AFC-4BB5-BAA8-6557EFCF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640</Words>
  <Characters>3524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Transparencia Tuxcueca</dc:creator>
  <cp:lastModifiedBy>REYES MANCILLA ACEVES</cp:lastModifiedBy>
  <cp:revision>2</cp:revision>
  <cp:lastPrinted>2019-06-10T19:41:00Z</cp:lastPrinted>
  <dcterms:created xsi:type="dcterms:W3CDTF">2020-08-07T18:59:00Z</dcterms:created>
  <dcterms:modified xsi:type="dcterms:W3CDTF">2020-08-07T18:59:00Z</dcterms:modified>
</cp:coreProperties>
</file>