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833D2" w:rsidTr="00AB0ADC">
        <w:tc>
          <w:tcPr>
            <w:tcW w:w="4489" w:type="dxa"/>
          </w:tcPr>
          <w:p w:rsidR="006833D2" w:rsidRDefault="006833D2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6833D2" w:rsidRDefault="006833D2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JULIO 2019</w:t>
            </w:r>
          </w:p>
        </w:tc>
        <w:tc>
          <w:tcPr>
            <w:tcW w:w="4489" w:type="dxa"/>
          </w:tcPr>
          <w:p w:rsidR="006833D2" w:rsidRDefault="006833D2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FE3F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Continuar con la labor y el trabajo para que en esta administración así como cada una de las direcciones continúe con avance en beneficio de nuestro municipio</w:t>
            </w:r>
          </w:p>
        </w:tc>
      </w:tr>
    </w:tbl>
    <w:p w:rsidR="006833D2" w:rsidRPr="00DF7000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DF7000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01 DE JULIO – 05 DE JULIO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DF7000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realizan labores de trabajo social en la comunidad de </w:t>
      </w:r>
      <w:proofErr w:type="spellStart"/>
      <w:r w:rsidRPr="00DF7000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Puruagua</w:t>
      </w:r>
      <w:proofErr w:type="spellEnd"/>
      <w:r w:rsidRPr="00DF7000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de Ramón Corona.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procede al llenado de los formatos correspondientes de la plataforma nacional de transparencia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realizan los nombramientos versión publica de todos los trabajadores esto conforme lo marca la ley de transparencia y acceso a la información pública </w:t>
      </w:r>
      <w:r w:rsidRPr="00C154A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del estado de Jalisco y sus municipios</w:t>
      </w:r>
    </w:p>
    <w:p w:rsidR="006833D2" w:rsidRPr="005076A5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08 DE JULIO – 12</w:t>
      </w:r>
      <w:r w:rsidRPr="005076A5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 xml:space="preserve"> DE JULIO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orientación por parte de la unidad de transparencia sobre la evaluación CIMTRA (Ciudadanos por municipios transparentes) en la cual se nos entregó información sobre los archivos que debemos elaborar y entregar.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DE117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UT/2019/739</w:t>
      </w:r>
      <w:r w:rsidRPr="00DE117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UT/TUX/2019/185</w:t>
      </w:r>
      <w:r w:rsidRPr="00DE117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7E291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UT/2019/741</w:t>
      </w:r>
      <w:r w:rsidRPr="007E291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UT/TUX/2019/186</w:t>
      </w:r>
      <w:r w:rsidRPr="007E291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7E291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lastRenderedPageBreak/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UT/2019/769</w:t>
      </w:r>
      <w:r w:rsidRPr="007E291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UT/TUX/2019/194</w:t>
      </w:r>
      <w:r w:rsidRPr="007E291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072ABD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elabora el manual de reclutamiento de personal cumpliendo con Lo especificado en la evaluación CIMTRA.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072ABD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realizan labores de trabajo social en la plaza municipal de San Luis </w:t>
      </w:r>
      <w:proofErr w:type="spellStart"/>
      <w:r w:rsidRPr="00072ABD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 w:rsidRPr="00072ABD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053F98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Cabe destacar que mes con mes se lleva un control de cuantas personas se atienden, cuantas solicitudes se reciben por parte de la ciudadanía y se elabora una ficha técnica de indicador de resultados misma que se presenta con el informe de actividades.</w:t>
      </w: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 xml:space="preserve">15 DE JULIO - </w:t>
      </w:r>
      <w:r w:rsidRPr="00FB3ED8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19 DE JULIO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F026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giran las autorizaciones de vacaciones a los trabajadores 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integrantes de cuadrilla de servicios públicos.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da la autorización de vacaciones a algunos fontaneros adscritos a la dirección de agua potable.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hace entrega del primer informe de actividades anual a la dirección de secretaria general cumpliendo en tiempo y forma.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brinda atención a la ciudadanía solicitante de permisos para la instalación de puestos en la temporada de fiestas patronales de las localidades de San Luis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Tuxcueca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Pr="00D90B4A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D90B4A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22 DE JULIO – 26 DE JULIO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7B4987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reunión convocada por el Prof. Edgar Ignacio Ruiz Flores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de COPPLADEMUN Y PLANEACION.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7B4987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lastRenderedPageBreak/>
        <w:t>Se asiste al primer encuentro de presidentes municipales llevada a cabo en el auditorio de la Benemérita y Centenaria Escuela Normal de Jalisco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reciben los formatos correspondientes </w:t>
      </w:r>
      <w:r>
        <w:rPr>
          <w:rFonts w:ascii="Segoe UI" w:hAnsi="Segoe UI" w:cs="Segoe UI"/>
          <w:sz w:val="28"/>
          <w:szCs w:val="28"/>
        </w:rPr>
        <w:t xml:space="preserve">de acciones a realizar 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de la reunión COPPLADEMUN para darles seguimiento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C6492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UT/2019/776</w:t>
      </w:r>
      <w:r w:rsidRPr="001C6492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UT/TUX/2019/199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Reunión firma del convenio de prestación de servicios de los jóvenes de la preparatoria regional de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Jocotepec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entregan los formatos del CENSO INEGI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realiza la ficha técnica de indicador de resultados en nuevo formato.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elabora el manual de reclutamiento del H.  Ayuntamiento de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Tuxcueca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UT/2019/778</w:t>
      </w: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UT/TUX/2019/200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hacen los preparativos para el primer informe de gobierno colaborando con la elaboración y entrega de invitaciones así como la planeación del evento.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UT/2019/836</w:t>
      </w: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UT/TUX/2019/215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lastRenderedPageBreak/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UT/2019/851</w:t>
      </w: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UT/TUX/2019/219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da seguimiento a los formatos y bitácora de plan de desarrollo municipal.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ia con No. De Oficio UT/2019/853</w:t>
      </w:r>
      <w:r w:rsidRPr="0066322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UT/TUX/2019/220</w:t>
      </w: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DB7657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29 DE JULIO – 02 DE AGOSTO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586D82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colabora con la organización de las misiones por la diversidad cultural del evento “milpa cultural </w:t>
      </w:r>
      <w:proofErr w:type="spellStart"/>
      <w:r w:rsidRPr="00586D82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Tuxcueca</w:t>
      </w:r>
      <w:proofErr w:type="spellEnd"/>
      <w:r w:rsidRPr="00586D82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”</w:t>
      </w:r>
    </w:p>
    <w:p w:rsidR="006833D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Cabe destacar que en esta oficina se colabora con algunos de los regidores en la realización de informes oficios y algunas cosas que nos solicitan.</w:t>
      </w:r>
    </w:p>
    <w:p w:rsidR="006833D2" w:rsidRPr="00586D82" w:rsidRDefault="006833D2" w:rsidP="006833D2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6833D2" w:rsidRDefault="006833D2" w:rsidP="006833D2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CE0BC5" w:rsidRDefault="006833D2">
      <w:bookmarkStart w:id="0" w:name="_GoBack"/>
      <w:bookmarkEnd w:id="0"/>
    </w:p>
    <w:sectPr w:rsidR="00CE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2"/>
    <w:rsid w:val="00476615"/>
    <w:rsid w:val="006833D2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D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6833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D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6833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2020-01-31T17:17:00Z</dcterms:created>
  <dcterms:modified xsi:type="dcterms:W3CDTF">2020-01-31T17:18:00Z</dcterms:modified>
</cp:coreProperties>
</file>