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AF6CF1">
        <w:rPr>
          <w:rFonts w:ascii="Arial" w:hAnsi="Arial" w:cs="Arial"/>
          <w:szCs w:val="20"/>
        </w:rPr>
        <w:t>41</w:t>
      </w:r>
      <w:r w:rsidR="00303401">
        <w:rPr>
          <w:rFonts w:ascii="Arial" w:hAnsi="Arial" w:cs="Arial"/>
          <w:szCs w:val="20"/>
        </w:rPr>
        <w:t>/20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8342E0" w:rsidRPr="008105F5" w:rsidRDefault="00F56BB4" w:rsidP="008342E0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Tuxcueca, Jalisco</w:t>
      </w:r>
      <w:r w:rsidR="00C11731" w:rsidRPr="008105F5">
        <w:rPr>
          <w:rFonts w:ascii="Arial" w:hAnsi="Arial" w:cs="Arial"/>
          <w:szCs w:val="20"/>
        </w:rPr>
        <w:t>,</w:t>
      </w:r>
      <w:r w:rsidRPr="008105F5">
        <w:rPr>
          <w:rFonts w:ascii="Arial" w:hAnsi="Arial" w:cs="Arial"/>
          <w:szCs w:val="20"/>
        </w:rPr>
        <w:t xml:space="preserve"> a </w:t>
      </w:r>
      <w:r w:rsidR="00AF6CF1">
        <w:rPr>
          <w:rFonts w:ascii="Arial" w:hAnsi="Arial" w:cs="Arial"/>
          <w:szCs w:val="20"/>
        </w:rPr>
        <w:t>06</w:t>
      </w:r>
      <w:r w:rsidR="00724DDB" w:rsidRPr="008105F5">
        <w:rPr>
          <w:rFonts w:ascii="Arial" w:hAnsi="Arial" w:cs="Arial"/>
          <w:szCs w:val="20"/>
        </w:rPr>
        <w:t xml:space="preserve"> de</w:t>
      </w:r>
      <w:r w:rsidR="009F3CF0" w:rsidRPr="008105F5">
        <w:rPr>
          <w:rFonts w:ascii="Arial" w:hAnsi="Arial" w:cs="Arial"/>
          <w:szCs w:val="20"/>
        </w:rPr>
        <w:t xml:space="preserve"> </w:t>
      </w:r>
      <w:r w:rsidR="00AF6CF1">
        <w:rPr>
          <w:rFonts w:ascii="Arial" w:hAnsi="Arial" w:cs="Arial"/>
          <w:szCs w:val="20"/>
        </w:rPr>
        <w:t>mayo</w:t>
      </w:r>
      <w:r w:rsidR="00C11731" w:rsidRPr="008105F5">
        <w:rPr>
          <w:rFonts w:ascii="Arial" w:hAnsi="Arial" w:cs="Arial"/>
          <w:szCs w:val="20"/>
        </w:rPr>
        <w:t xml:space="preserve"> de</w:t>
      </w:r>
      <w:r w:rsidR="00303401">
        <w:rPr>
          <w:rFonts w:ascii="Arial" w:hAnsi="Arial" w:cs="Arial"/>
          <w:szCs w:val="20"/>
        </w:rPr>
        <w:t xml:space="preserve"> 2020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303401">
        <w:rPr>
          <w:rFonts w:ascii="Arial" w:hAnsi="Arial" w:cs="Arial"/>
          <w:szCs w:val="24"/>
        </w:rPr>
        <w:t xml:space="preserve">omprendido del 01 al </w:t>
      </w:r>
      <w:r w:rsidR="00AF6CF1">
        <w:rPr>
          <w:rFonts w:ascii="Arial" w:hAnsi="Arial" w:cs="Arial"/>
          <w:szCs w:val="24"/>
        </w:rPr>
        <w:t>29 de Febrero</w:t>
      </w:r>
      <w:r w:rsidR="00303401">
        <w:rPr>
          <w:rFonts w:ascii="Arial" w:hAnsi="Arial" w:cs="Arial"/>
          <w:szCs w:val="24"/>
        </w:rPr>
        <w:t xml:space="preserve"> del 2020</w:t>
      </w:r>
      <w:r>
        <w:rPr>
          <w:rFonts w:ascii="Arial" w:hAnsi="Arial" w:cs="Arial"/>
          <w:szCs w:val="24"/>
        </w:rPr>
        <w:t>.</w:t>
      </w:r>
    </w:p>
    <w:p w:rsidR="00303401" w:rsidRDefault="00303401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5330F0" w:rsidRDefault="00303401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303401" w:rsidRDefault="00303401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303401" w:rsidRDefault="00303401" w:rsidP="002E2A74">
      <w:pPr>
        <w:spacing w:after="0"/>
        <w:jc w:val="both"/>
        <w:rPr>
          <w:rFonts w:ascii="Arial" w:hAnsi="Arial" w:cs="Arial"/>
          <w:szCs w:val="24"/>
        </w:rPr>
      </w:pPr>
    </w:p>
    <w:p w:rsidR="00303401" w:rsidRPr="008105F5" w:rsidRDefault="00303401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r w:rsidRPr="008105F5">
        <w:rPr>
          <w:rFonts w:ascii="Arial" w:hAnsi="Arial" w:cs="Arial"/>
          <w:b/>
          <w:szCs w:val="20"/>
        </w:rPr>
        <w:t>A T E N T A M E N T E</w:t>
      </w:r>
    </w:p>
    <w:p w:rsidR="00362D75" w:rsidRDefault="00362D75" w:rsidP="00CE7D0F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362D75">
        <w:rPr>
          <w:rFonts w:ascii="Arial" w:hAnsi="Arial" w:cs="Arial"/>
          <w:b/>
          <w:sz w:val="18"/>
          <w:szCs w:val="20"/>
        </w:rPr>
        <w:t xml:space="preserve">“2020, año de la eliminación contra la violencia de las mujeres y </w:t>
      </w:r>
    </w:p>
    <w:p w:rsidR="00362D75" w:rsidRPr="00362D75" w:rsidRDefault="00362D75" w:rsidP="00CE7D0F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362D75">
        <w:rPr>
          <w:rFonts w:ascii="Arial" w:hAnsi="Arial" w:cs="Arial"/>
          <w:b/>
          <w:sz w:val="18"/>
          <w:szCs w:val="20"/>
        </w:rPr>
        <w:t>su</w:t>
      </w:r>
      <w:proofErr w:type="gramEnd"/>
      <w:r w:rsidRPr="00362D75">
        <w:rPr>
          <w:rFonts w:ascii="Arial" w:hAnsi="Arial" w:cs="Arial"/>
          <w:b/>
          <w:sz w:val="18"/>
          <w:szCs w:val="20"/>
        </w:rPr>
        <w:t xml:space="preserve"> igualdad salarial”</w:t>
      </w:r>
    </w:p>
    <w:p w:rsidR="002E2A74" w:rsidRPr="00362D75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362D75">
        <w:rPr>
          <w:rFonts w:ascii="Arial" w:hAnsi="Arial" w:cs="Arial"/>
          <w:b/>
          <w:sz w:val="18"/>
        </w:rPr>
        <w:t>“Tuxcueca, Jalisco, Tierra del Generalísimo Ramón Corona”</w:t>
      </w:r>
    </w:p>
    <w:bookmarkEnd w:id="0"/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25</cp:revision>
  <cp:lastPrinted>2020-05-06T15:26:00Z</cp:lastPrinted>
  <dcterms:created xsi:type="dcterms:W3CDTF">2018-12-06T16:33:00Z</dcterms:created>
  <dcterms:modified xsi:type="dcterms:W3CDTF">2020-05-06T15:27:00Z</dcterms:modified>
</cp:coreProperties>
</file>