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5330F0">
        <w:rPr>
          <w:rFonts w:ascii="Arial" w:hAnsi="Arial" w:cs="Arial"/>
          <w:szCs w:val="20"/>
        </w:rPr>
        <w:t>166</w:t>
      </w:r>
      <w:r w:rsidR="001E55EE" w:rsidRPr="008105F5">
        <w:rPr>
          <w:rFonts w:ascii="Arial" w:hAnsi="Arial" w:cs="Arial"/>
          <w:szCs w:val="20"/>
        </w:rPr>
        <w:t>/1</w:t>
      </w:r>
      <w:r w:rsidR="00872182">
        <w:rPr>
          <w:rFonts w:ascii="Arial" w:hAnsi="Arial" w:cs="Arial"/>
          <w:szCs w:val="20"/>
        </w:rPr>
        <w:t>9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CE5BD4" w:rsidRPr="008105F5" w:rsidRDefault="00CE5BD4" w:rsidP="00A50045">
      <w:pPr>
        <w:spacing w:after="0"/>
        <w:jc w:val="right"/>
        <w:rPr>
          <w:rFonts w:ascii="Arial" w:hAnsi="Arial" w:cs="Arial"/>
          <w:szCs w:val="20"/>
        </w:rPr>
      </w:pPr>
    </w:p>
    <w:p w:rsidR="00DF6B05" w:rsidRDefault="00DF6B05" w:rsidP="00DF6B05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27 de noviembre de 2019</w:t>
      </w:r>
    </w:p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5330F0">
        <w:rPr>
          <w:rFonts w:ascii="Arial" w:hAnsi="Arial" w:cs="Arial"/>
          <w:szCs w:val="24"/>
        </w:rPr>
        <w:t>omprendido del 01 al 28 de febrero</w:t>
      </w:r>
      <w:r>
        <w:rPr>
          <w:rFonts w:ascii="Arial" w:hAnsi="Arial" w:cs="Arial"/>
          <w:szCs w:val="24"/>
        </w:rPr>
        <w:t xml:space="preserve"> del 2019.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Elaboración de proyectos de obras para su gestión en diversas secretarias de orden estatal y federal.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Seguimiento de obra en proceso cancha de usos múltiples en la localidad de saucito.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Realizando los permisos de construcción, alineamiento números oficiales entre otros trámites.</w:t>
      </w:r>
    </w:p>
    <w:p w:rsidR="00DF6C83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obras que están en propuesta rehabilitación de redes de agua potable, redes de drenaje y superficie de rodamiento a base de concreto hidráulico para la calle Emilio Carranza en la localidad de san Luis Soyatlan.</w:t>
      </w:r>
    </w:p>
    <w:p w:rsidR="006F1CFB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para la calle agua azul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 para el circuito 5 de mayo pról. Chapultepec- paseo de las lomas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agua potable, redes de drenaje y superficie  de rodamiento a base de empedrado ahogado en concreto para el circuito de la calle 16 de septiembre-av. Nacional en la cabecera municipal.</w:t>
      </w:r>
    </w:p>
    <w:p w:rsidR="005330F0" w:rsidRDefault="005330F0" w:rsidP="005330F0">
      <w:pPr>
        <w:spacing w:after="0"/>
        <w:jc w:val="both"/>
        <w:rPr>
          <w:rFonts w:ascii="Arial" w:hAnsi="Arial" w:cs="Arial"/>
          <w:szCs w:val="24"/>
        </w:rPr>
      </w:pPr>
    </w:p>
    <w:p w:rsidR="005330F0" w:rsidRPr="008105F5" w:rsidRDefault="005330F0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A44FE8" w:rsidRPr="008105F5" w:rsidRDefault="00A44FE8" w:rsidP="008105F5">
      <w:pPr>
        <w:spacing w:after="0"/>
        <w:jc w:val="both"/>
        <w:rPr>
          <w:rFonts w:ascii="Arial" w:hAnsi="Arial" w:cs="Arial"/>
          <w:szCs w:val="20"/>
        </w:rPr>
      </w:pPr>
    </w:p>
    <w:p w:rsidR="008342E0" w:rsidRPr="008105F5" w:rsidRDefault="00651ABF" w:rsidP="00CE7D0F">
      <w:pPr>
        <w:spacing w:after="0"/>
        <w:jc w:val="center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 T E N T A M E N T E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“2019, Año de la Igualdad de Género en Jalisco</w:t>
      </w:r>
      <w:r w:rsidRPr="00964864">
        <w:rPr>
          <w:rFonts w:ascii="Arial" w:hAnsi="Arial" w:cs="Arial"/>
          <w:b/>
          <w:sz w:val="18"/>
          <w:szCs w:val="24"/>
        </w:rPr>
        <w:t>”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</w:rPr>
      </w:pPr>
      <w:r w:rsidRPr="00964864">
        <w:rPr>
          <w:rFonts w:ascii="Arial" w:hAnsi="Arial" w:cs="Arial"/>
          <w:b/>
          <w:sz w:val="18"/>
        </w:rPr>
        <w:t xml:space="preserve"> “Tuxcueca, Jalisco, Tierra del Generalísimo Ramón Corona”</w:t>
      </w:r>
    </w:p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proofErr w:type="spellStart"/>
      <w:r w:rsidRPr="00EA65D0">
        <w:rPr>
          <w:rFonts w:ascii="Arial" w:hAnsi="Arial" w:cs="Arial"/>
          <w:sz w:val="18"/>
        </w:rPr>
        <w:t>C.c.p</w:t>
      </w:r>
      <w:proofErr w:type="spellEnd"/>
      <w:r w:rsidRPr="00EA65D0">
        <w:rPr>
          <w:rFonts w:ascii="Arial" w:hAnsi="Arial" w:cs="Arial"/>
          <w:sz w:val="18"/>
        </w:rPr>
        <w:t>.-Archivo</w:t>
      </w:r>
      <w:r w:rsidR="00597D8D">
        <w:rPr>
          <w:rFonts w:ascii="Arial" w:hAnsi="Arial" w:cs="Arial"/>
          <w:sz w:val="18"/>
        </w:rPr>
        <w:t>.</w:t>
      </w:r>
    </w:p>
    <w:sectPr w:rsidR="00A7355F" w:rsidSect="00DF6C8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20D3A"/>
    <w:rsid w:val="0033260C"/>
    <w:rsid w:val="0033447B"/>
    <w:rsid w:val="00342851"/>
    <w:rsid w:val="00355104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B0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10</cp:revision>
  <cp:lastPrinted>2019-11-28T07:55:00Z</cp:lastPrinted>
  <dcterms:created xsi:type="dcterms:W3CDTF">2018-12-06T16:33:00Z</dcterms:created>
  <dcterms:modified xsi:type="dcterms:W3CDTF">2019-11-28T07:55:00Z</dcterms:modified>
</cp:coreProperties>
</file>