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E0" w:rsidRDefault="009813E0" w:rsidP="009813E0">
      <w:pPr>
        <w:jc w:val="center"/>
        <w:rPr>
          <w:rFonts w:ascii="Century Gothic" w:hAnsi="Century Gothic" w:cs="Arial"/>
          <w:b/>
          <w:i/>
          <w:sz w:val="56"/>
          <w:szCs w:val="56"/>
        </w:rPr>
      </w:pPr>
      <w:bookmarkStart w:id="0" w:name="_GoBack"/>
      <w:bookmarkEnd w:id="0"/>
    </w:p>
    <w:p w:rsidR="002A142B" w:rsidRDefault="002A142B" w:rsidP="009813E0">
      <w:pPr>
        <w:jc w:val="center"/>
        <w:rPr>
          <w:rFonts w:ascii="Century Gothic" w:hAnsi="Century Gothic" w:cs="Arial"/>
          <w:b/>
          <w:i/>
          <w:sz w:val="56"/>
          <w:szCs w:val="56"/>
        </w:rPr>
      </w:pPr>
    </w:p>
    <w:p w:rsidR="00625870" w:rsidRPr="009027C1" w:rsidRDefault="00581444" w:rsidP="00581444">
      <w:pPr>
        <w:jc w:val="center"/>
        <w:rPr>
          <w:rFonts w:ascii="Century Gothic" w:hAnsi="Century Gothic" w:cs="Arial"/>
          <w:b/>
          <w:sz w:val="64"/>
          <w:szCs w:val="64"/>
        </w:rPr>
      </w:pPr>
      <w:r w:rsidRPr="009027C1">
        <w:rPr>
          <w:rFonts w:ascii="Century Gothic" w:hAnsi="Century Gothic" w:cs="Arial"/>
          <w:b/>
          <w:sz w:val="64"/>
          <w:szCs w:val="64"/>
        </w:rPr>
        <w:t xml:space="preserve">INFORME </w:t>
      </w:r>
      <w:r w:rsidR="009F1FA1">
        <w:rPr>
          <w:rFonts w:ascii="Century Gothic" w:hAnsi="Century Gothic" w:cs="Arial"/>
          <w:b/>
          <w:sz w:val="64"/>
          <w:szCs w:val="64"/>
        </w:rPr>
        <w:t>JUNIO</w:t>
      </w:r>
      <w:r w:rsidRPr="009027C1">
        <w:rPr>
          <w:rFonts w:ascii="Century Gothic" w:hAnsi="Century Gothic" w:cs="Arial"/>
          <w:b/>
          <w:sz w:val="64"/>
          <w:szCs w:val="64"/>
        </w:rPr>
        <w:t xml:space="preserve"> </w:t>
      </w:r>
      <w:r w:rsidR="00DA4BBD" w:rsidRPr="009027C1">
        <w:rPr>
          <w:rFonts w:ascii="Century Gothic" w:hAnsi="Century Gothic" w:cs="Arial"/>
          <w:b/>
          <w:sz w:val="64"/>
          <w:szCs w:val="64"/>
        </w:rPr>
        <w:t>2020</w:t>
      </w:r>
    </w:p>
    <w:p w:rsidR="00CB25C9" w:rsidRPr="009027C1" w:rsidRDefault="00CB25C9" w:rsidP="009813E0">
      <w:pPr>
        <w:jc w:val="center"/>
        <w:rPr>
          <w:rFonts w:ascii="Century Gothic" w:hAnsi="Century Gothic" w:cs="Arial"/>
          <w:b/>
          <w:sz w:val="56"/>
          <w:szCs w:val="56"/>
        </w:rPr>
      </w:pPr>
      <w:r w:rsidRPr="009027C1">
        <w:rPr>
          <w:rFonts w:ascii="Century Gothic" w:hAnsi="Century Gothic" w:cs="Arial"/>
          <w:b/>
          <w:sz w:val="56"/>
          <w:szCs w:val="56"/>
        </w:rPr>
        <w:t xml:space="preserve">ADMINISTRACION </w:t>
      </w:r>
    </w:p>
    <w:p w:rsidR="009813E0" w:rsidRPr="009027C1" w:rsidRDefault="009813E0" w:rsidP="009813E0">
      <w:pPr>
        <w:jc w:val="center"/>
        <w:rPr>
          <w:rFonts w:ascii="Century Gothic" w:hAnsi="Century Gothic" w:cs="Arial"/>
          <w:b/>
          <w:sz w:val="56"/>
          <w:szCs w:val="56"/>
        </w:rPr>
      </w:pPr>
      <w:r w:rsidRPr="009027C1">
        <w:rPr>
          <w:rFonts w:ascii="Century Gothic" w:hAnsi="Century Gothic" w:cs="Arial"/>
          <w:b/>
          <w:sz w:val="56"/>
          <w:szCs w:val="56"/>
        </w:rPr>
        <w:t>2018-2021</w:t>
      </w:r>
    </w:p>
    <w:p w:rsidR="009813E0" w:rsidRPr="005E6513" w:rsidRDefault="009813E0" w:rsidP="009813E0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  <w:r w:rsidRPr="005E65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cya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E6513">
        <w:rPr>
          <w:rFonts w:ascii="Century Gothic" w:hAnsi="Century Gothic" w:cs="Arial"/>
          <w:b/>
          <w:noProof/>
          <w:sz w:val="24"/>
          <w:szCs w:val="24"/>
          <w:highlight w:val="cyan"/>
          <w:lang w:eastAsia="es-MX"/>
        </w:rPr>
        <w:drawing>
          <wp:inline distT="0" distB="0" distL="0" distR="0" wp14:anchorId="526D4F16" wp14:editId="467FD203">
            <wp:extent cx="2143125" cy="2143125"/>
            <wp:effectExtent l="0" t="0" r="9525" b="9525"/>
            <wp:docPr id="36" name="Imagen 36" descr="C:\Users\InstitutodelasMujere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delasMujere\Desktop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E0" w:rsidRPr="005E6513" w:rsidRDefault="009813E0" w:rsidP="009813E0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</w:p>
    <w:p w:rsidR="007E4F22" w:rsidRDefault="00FA3926" w:rsidP="007E4F22">
      <w:pPr>
        <w:tabs>
          <w:tab w:val="left" w:pos="3870"/>
        </w:tabs>
        <w:jc w:val="center"/>
        <w:rPr>
          <w:rFonts w:ascii="Century Gothic" w:hAnsi="Century Gothic" w:cs="Arial"/>
          <w:b/>
          <w:i/>
          <w:sz w:val="72"/>
          <w:szCs w:val="72"/>
        </w:rPr>
      </w:pPr>
      <w:r w:rsidRPr="009027C1">
        <w:rPr>
          <w:rFonts w:ascii="Century Gothic" w:hAnsi="Century Gothic" w:cs="Arial"/>
          <w:b/>
          <w:i/>
          <w:sz w:val="72"/>
          <w:szCs w:val="72"/>
        </w:rPr>
        <w:t>IMMT</w:t>
      </w:r>
    </w:p>
    <w:p w:rsidR="007E4F22" w:rsidRDefault="009813E0" w:rsidP="007E4F22">
      <w:pPr>
        <w:tabs>
          <w:tab w:val="left" w:pos="3870"/>
        </w:tabs>
        <w:jc w:val="center"/>
        <w:rPr>
          <w:rFonts w:ascii="Century Gothic" w:hAnsi="Century Gothic" w:cs="Arial"/>
          <w:b/>
          <w:i/>
          <w:sz w:val="72"/>
          <w:szCs w:val="72"/>
        </w:rPr>
      </w:pPr>
      <w:r w:rsidRPr="009027C1">
        <w:rPr>
          <w:rFonts w:ascii="Century Gothic" w:hAnsi="Century Gothic" w:cs="Arial"/>
          <w:b/>
          <w:i/>
          <w:sz w:val="72"/>
          <w:szCs w:val="72"/>
        </w:rPr>
        <w:t>TUXCUECA JALISCO</w:t>
      </w:r>
    </w:p>
    <w:p w:rsidR="007E4F22" w:rsidRDefault="007E4F22" w:rsidP="009027C1">
      <w:pPr>
        <w:jc w:val="center"/>
        <w:rPr>
          <w:rFonts w:ascii="Century Gothic" w:hAnsi="Century Gothic"/>
          <w:b/>
          <w:sz w:val="28"/>
          <w:szCs w:val="28"/>
        </w:rPr>
      </w:pPr>
    </w:p>
    <w:p w:rsidR="009F1FA1" w:rsidRDefault="009F1FA1" w:rsidP="009027C1">
      <w:pPr>
        <w:jc w:val="center"/>
        <w:rPr>
          <w:rFonts w:ascii="Arial" w:hAnsi="Arial" w:cs="Arial"/>
          <w:b/>
          <w:sz w:val="40"/>
          <w:szCs w:val="40"/>
        </w:rPr>
      </w:pPr>
    </w:p>
    <w:p w:rsidR="00462815" w:rsidRPr="00DD4FDD" w:rsidRDefault="006B42EE" w:rsidP="00DD4FDD">
      <w:pPr>
        <w:jc w:val="center"/>
        <w:rPr>
          <w:rFonts w:ascii="Arial" w:hAnsi="Arial" w:cs="Arial"/>
          <w:sz w:val="40"/>
          <w:szCs w:val="40"/>
          <w:highlight w:val="cyan"/>
        </w:rPr>
      </w:pPr>
      <w:r w:rsidRPr="009027C1">
        <w:rPr>
          <w:rFonts w:ascii="Arial" w:hAnsi="Arial" w:cs="Arial"/>
          <w:b/>
          <w:sz w:val="40"/>
          <w:szCs w:val="40"/>
        </w:rPr>
        <w:lastRenderedPageBreak/>
        <w:t>ACTIVIDADES  REALIZADAS</w:t>
      </w:r>
      <w:r w:rsidRPr="009027C1">
        <w:rPr>
          <w:rFonts w:ascii="Arial" w:hAnsi="Arial" w:cs="Arial"/>
          <w:sz w:val="40"/>
          <w:szCs w:val="40"/>
        </w:rPr>
        <w:t>:</w:t>
      </w:r>
    </w:p>
    <w:p w:rsidR="004A204B" w:rsidRDefault="00A1096C" w:rsidP="004A204B">
      <w:pPr>
        <w:jc w:val="center"/>
        <w:rPr>
          <w:rFonts w:ascii="Century Gothic" w:hAnsi="Century Gothic" w:cs="Arial"/>
          <w:b/>
          <w:sz w:val="52"/>
          <w:szCs w:val="52"/>
          <w:u w:val="single"/>
        </w:rPr>
      </w:pPr>
      <w:r>
        <w:rPr>
          <w:rFonts w:ascii="Century Gothic" w:hAnsi="Century Gothic" w:cs="Arial"/>
          <w:b/>
          <w:sz w:val="52"/>
          <w:szCs w:val="52"/>
          <w:u w:val="single"/>
        </w:rPr>
        <w:t>JUNI</w:t>
      </w:r>
      <w:r w:rsidR="00462815" w:rsidRPr="00DA1CCA">
        <w:rPr>
          <w:rFonts w:ascii="Century Gothic" w:hAnsi="Century Gothic" w:cs="Arial"/>
          <w:b/>
          <w:sz w:val="52"/>
          <w:szCs w:val="52"/>
          <w:u w:val="single"/>
        </w:rPr>
        <w:t>O</w:t>
      </w:r>
      <w:r w:rsidR="004A204B" w:rsidRPr="00DA1CCA">
        <w:rPr>
          <w:rFonts w:ascii="Century Gothic" w:hAnsi="Century Gothic" w:cs="Arial"/>
          <w:b/>
          <w:sz w:val="52"/>
          <w:szCs w:val="52"/>
          <w:u w:val="single"/>
        </w:rPr>
        <w:t xml:space="preserve"> 2020</w:t>
      </w:r>
    </w:p>
    <w:p w:rsidR="00802A51" w:rsidRPr="003766E8" w:rsidRDefault="00802A51" w:rsidP="00802A51">
      <w:pPr>
        <w:jc w:val="center"/>
        <w:rPr>
          <w:rFonts w:ascii="Arial" w:hAnsi="Arial" w:cs="Arial"/>
          <w:b/>
          <w:sz w:val="28"/>
          <w:szCs w:val="28"/>
        </w:rPr>
      </w:pPr>
      <w:r w:rsidRPr="003766E8">
        <w:rPr>
          <w:rFonts w:ascii="Arial" w:hAnsi="Arial" w:cs="Arial"/>
          <w:b/>
          <w:sz w:val="28"/>
          <w:szCs w:val="28"/>
        </w:rPr>
        <w:t xml:space="preserve">SESIONES INFORMATIVAS </w:t>
      </w:r>
      <w:r>
        <w:rPr>
          <w:rFonts w:ascii="Arial" w:hAnsi="Arial" w:cs="Arial"/>
          <w:b/>
          <w:sz w:val="28"/>
          <w:szCs w:val="28"/>
        </w:rPr>
        <w:t>IMPARTIDAS A</w:t>
      </w:r>
      <w:r w:rsidRPr="003766E8">
        <w:rPr>
          <w:rFonts w:ascii="Arial" w:hAnsi="Arial" w:cs="Arial"/>
          <w:b/>
          <w:sz w:val="28"/>
          <w:szCs w:val="28"/>
        </w:rPr>
        <w:t xml:space="preserve"> LA IMMT POR MEDIOS DIGITALES</w:t>
      </w:r>
      <w:r>
        <w:rPr>
          <w:rFonts w:ascii="Arial" w:hAnsi="Arial" w:cs="Arial"/>
          <w:b/>
          <w:sz w:val="28"/>
          <w:szCs w:val="28"/>
        </w:rPr>
        <w:t xml:space="preserve"> PREVIAS A EMISIÓN DEL PROYECTO</w:t>
      </w:r>
      <w:r w:rsidR="00872E7C">
        <w:rPr>
          <w:rFonts w:ascii="Arial" w:hAnsi="Arial" w:cs="Arial"/>
          <w:b/>
          <w:sz w:val="28"/>
          <w:szCs w:val="28"/>
        </w:rPr>
        <w:t xml:space="preserve"> BARRIOS DE PAZ</w:t>
      </w:r>
    </w:p>
    <w:p w:rsidR="00802A51" w:rsidRDefault="00802A51" w:rsidP="00802A51">
      <w:pPr>
        <w:jc w:val="both"/>
        <w:rPr>
          <w:rFonts w:ascii="Arial" w:eastAsia="Calibri" w:hAnsi="Arial" w:cs="Arial"/>
          <w:sz w:val="24"/>
          <w:szCs w:val="24"/>
        </w:rPr>
      </w:pPr>
    </w:p>
    <w:p w:rsidR="00802A51" w:rsidRDefault="00802A51" w:rsidP="00802A51">
      <w:pPr>
        <w:jc w:val="both"/>
        <w:rPr>
          <w:rFonts w:ascii="Arial" w:hAnsi="Arial" w:cs="Arial"/>
          <w:sz w:val="24"/>
          <w:szCs w:val="24"/>
        </w:rPr>
      </w:pPr>
      <w:r w:rsidRPr="002B56B9">
        <w:rPr>
          <w:rFonts w:ascii="Arial" w:hAnsi="Arial" w:cs="Arial"/>
          <w:sz w:val="24"/>
          <w:szCs w:val="24"/>
        </w:rPr>
        <w:t>Reunión virtual informativa en un horario de 10:00 a.m. a 12 del medio día capacitación correspondiente; ya que se pretende implementar el programa Barrios de Paz en el municipio de Tuxcueca programa procedente de la SISEMH (Secretaria de Igualdad Sustantiva entre Mujeres y Hombres). Con el cual se pretende suministrar luminarias en los lugares despoblados durante la noche  en el municipio.</w:t>
      </w:r>
    </w:p>
    <w:p w:rsidR="00802A51" w:rsidRPr="002B56B9" w:rsidRDefault="00802A51" w:rsidP="00802A51">
      <w:pPr>
        <w:jc w:val="both"/>
        <w:rPr>
          <w:rFonts w:ascii="Arial" w:hAnsi="Arial" w:cs="Arial"/>
          <w:sz w:val="24"/>
          <w:szCs w:val="24"/>
        </w:rPr>
      </w:pPr>
    </w:p>
    <w:p w:rsidR="00802A51" w:rsidRPr="00B57401" w:rsidRDefault="00802A51" w:rsidP="00802A51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B57401">
        <w:rPr>
          <w:rFonts w:ascii="Century Gothic" w:hAnsi="Century Gothic" w:cs="Arial"/>
          <w:noProof/>
          <w:sz w:val="24"/>
          <w:szCs w:val="24"/>
          <w:highlight w:val="yellow"/>
          <w:lang w:eastAsia="es-MX"/>
        </w:rPr>
        <w:drawing>
          <wp:inline distT="0" distB="0" distL="0" distR="0" wp14:anchorId="7C0D41F6" wp14:editId="23A87F4B">
            <wp:extent cx="3328762" cy="1962150"/>
            <wp:effectExtent l="0" t="0" r="5080" b="0"/>
            <wp:docPr id="4" name="Imagen 4" descr="E:\ULTIMOS INFORMES MAYO 2020\thumbnail_Screenshot_20200629_1142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LTIMOS INFORMES MAYO 2020\thumbnail_Screenshot_20200629_114206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82" cy="19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40" w:rsidRDefault="00E13440" w:rsidP="00802A51">
      <w:pPr>
        <w:jc w:val="both"/>
        <w:rPr>
          <w:rFonts w:ascii="Arial" w:hAnsi="Arial" w:cs="Arial"/>
          <w:sz w:val="24"/>
          <w:szCs w:val="24"/>
        </w:rPr>
      </w:pPr>
    </w:p>
    <w:p w:rsidR="00802A51" w:rsidRDefault="00802A51" w:rsidP="00802A51">
      <w:pPr>
        <w:jc w:val="both"/>
        <w:rPr>
          <w:rFonts w:ascii="Arial" w:hAnsi="Arial" w:cs="Arial"/>
          <w:sz w:val="24"/>
          <w:szCs w:val="24"/>
        </w:rPr>
      </w:pPr>
      <w:r w:rsidRPr="002B56B9">
        <w:rPr>
          <w:rFonts w:ascii="Arial" w:hAnsi="Arial" w:cs="Arial"/>
          <w:sz w:val="24"/>
          <w:szCs w:val="24"/>
        </w:rPr>
        <w:t xml:space="preserve">Reunión virtual informativa en un horario de 1:00 p.m. a 3:00 p.m. capacitación para lo cual se pretende implementar el </w:t>
      </w:r>
      <w:r w:rsidRPr="002B56B9">
        <w:rPr>
          <w:rFonts w:ascii="Arial" w:hAnsi="Arial" w:cs="Arial"/>
          <w:b/>
          <w:sz w:val="24"/>
          <w:szCs w:val="24"/>
        </w:rPr>
        <w:t>Plan Estratégico Municipal</w:t>
      </w:r>
      <w:r w:rsidRPr="002B56B9">
        <w:rPr>
          <w:rFonts w:ascii="Arial" w:hAnsi="Arial" w:cs="Arial"/>
          <w:sz w:val="24"/>
          <w:szCs w:val="24"/>
        </w:rPr>
        <w:t xml:space="preserve"> en el municipio de Tuxcueca solicitado por la SISEMH (Secretaria de Igualdad Sustantiva entre Mujeres y Hombres). Mismo que se elaboró para su entrega.</w:t>
      </w:r>
    </w:p>
    <w:p w:rsidR="00802A51" w:rsidRPr="002B56B9" w:rsidRDefault="00802A51" w:rsidP="00802A51">
      <w:pPr>
        <w:jc w:val="both"/>
        <w:rPr>
          <w:rFonts w:ascii="Arial" w:hAnsi="Arial" w:cs="Arial"/>
          <w:sz w:val="24"/>
          <w:szCs w:val="24"/>
        </w:rPr>
      </w:pPr>
    </w:p>
    <w:p w:rsidR="00802A51" w:rsidRDefault="00802A51" w:rsidP="00802A51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B57401">
        <w:rPr>
          <w:rFonts w:ascii="Century Gothic" w:hAnsi="Century Gothic" w:cs="Arial"/>
          <w:noProof/>
          <w:sz w:val="24"/>
          <w:szCs w:val="24"/>
          <w:highlight w:val="yellow"/>
          <w:lang w:eastAsia="es-MX"/>
        </w:rPr>
        <w:lastRenderedPageBreak/>
        <w:drawing>
          <wp:inline distT="0" distB="0" distL="0" distR="0" wp14:anchorId="6F9F6BD2" wp14:editId="51F84416">
            <wp:extent cx="3462950" cy="1943100"/>
            <wp:effectExtent l="0" t="0" r="4445" b="0"/>
            <wp:docPr id="5" name="Imagen 5" descr="E:\ULTIMOS INFORMES MAYO 2020\thumbnail_Screenshot_20200629_1142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LTIMOS INFORMES MAYO 2020\thumbnail_Screenshot_20200629_114206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61" cy="19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51" w:rsidRPr="00802A51" w:rsidRDefault="00802A51" w:rsidP="00802A51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</w:p>
    <w:p w:rsidR="005B50DF" w:rsidRPr="00F810FF" w:rsidRDefault="00F810FF" w:rsidP="00F810FF">
      <w:pPr>
        <w:jc w:val="both"/>
        <w:rPr>
          <w:rFonts w:ascii="Arial" w:hAnsi="Arial" w:cs="Arial"/>
          <w:sz w:val="24"/>
          <w:szCs w:val="24"/>
        </w:rPr>
      </w:pPr>
      <w:r w:rsidRPr="00C25555">
        <w:rPr>
          <w:rFonts w:ascii="Arial" w:hAnsi="Arial" w:cs="Arial"/>
          <w:sz w:val="24"/>
          <w:szCs w:val="24"/>
        </w:rPr>
        <w:t xml:space="preserve">Con el propósito de fomentar una cultura de prevención sobre seguridad social </w:t>
      </w:r>
      <w:r>
        <w:rPr>
          <w:rFonts w:ascii="Arial" w:hAnsi="Arial" w:cs="Arial"/>
          <w:sz w:val="24"/>
          <w:szCs w:val="24"/>
        </w:rPr>
        <w:t xml:space="preserve">de las mujeres </w:t>
      </w:r>
      <w:r w:rsidR="00A26055">
        <w:rPr>
          <w:rFonts w:ascii="Arial" w:hAnsi="Arial" w:cs="Arial"/>
          <w:sz w:val="24"/>
          <w:szCs w:val="24"/>
        </w:rPr>
        <w:t xml:space="preserve">de nuestro municipio </w:t>
      </w:r>
      <w:r>
        <w:rPr>
          <w:rFonts w:ascii="Arial" w:hAnsi="Arial" w:cs="Arial"/>
          <w:sz w:val="24"/>
          <w:szCs w:val="24"/>
        </w:rPr>
        <w:t>s</w:t>
      </w:r>
      <w:r w:rsidRPr="00C25555">
        <w:rPr>
          <w:rFonts w:ascii="Arial" w:hAnsi="Arial" w:cs="Arial"/>
          <w:sz w:val="24"/>
          <w:szCs w:val="24"/>
        </w:rPr>
        <w:t xml:space="preserve">e trabajó en la recopilación de información digital </w:t>
      </w:r>
      <w:r w:rsidRPr="002B56B9">
        <w:rPr>
          <w:rFonts w:ascii="Arial" w:hAnsi="Arial" w:cs="Arial"/>
          <w:sz w:val="24"/>
          <w:szCs w:val="24"/>
        </w:rPr>
        <w:t>ante Sistema DIF municipal</w:t>
      </w:r>
      <w:r w:rsidR="006D2857">
        <w:rPr>
          <w:rFonts w:ascii="Arial" w:hAnsi="Arial" w:cs="Arial"/>
          <w:sz w:val="24"/>
          <w:szCs w:val="24"/>
        </w:rPr>
        <w:t>, Seguridad Pública y Sindicatura de nuestro H. Ayuntamiento</w:t>
      </w:r>
      <w:r w:rsidRPr="002B56B9">
        <w:rPr>
          <w:rFonts w:ascii="Arial" w:hAnsi="Arial" w:cs="Arial"/>
          <w:sz w:val="24"/>
          <w:szCs w:val="24"/>
        </w:rPr>
        <w:t xml:space="preserve"> respecto mujeres violentadas del municipio con el objetivo de </w:t>
      </w:r>
      <w:r>
        <w:rPr>
          <w:rFonts w:ascii="Arial" w:hAnsi="Arial" w:cs="Arial"/>
          <w:sz w:val="24"/>
          <w:szCs w:val="24"/>
        </w:rPr>
        <w:t>present</w:t>
      </w:r>
      <w:r w:rsidRPr="002B56B9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 xml:space="preserve">PROYECTO TUXCUECA </w:t>
      </w:r>
      <w:r w:rsidRPr="002B56B9">
        <w:rPr>
          <w:rFonts w:ascii="Arial" w:hAnsi="Arial" w:cs="Arial"/>
          <w:sz w:val="24"/>
          <w:szCs w:val="24"/>
        </w:rPr>
        <w:t xml:space="preserve">ante la SISEMH la inclusión al programa Barrios de Paz. </w:t>
      </w:r>
    </w:p>
    <w:p w:rsidR="00A347B3" w:rsidRPr="00F32E72" w:rsidRDefault="00A347B3" w:rsidP="00A347B3">
      <w:pPr>
        <w:jc w:val="center"/>
        <w:rPr>
          <w:rFonts w:ascii="Century Gothic" w:hAnsi="Century Gothic" w:cs="Arial"/>
          <w:sz w:val="24"/>
          <w:szCs w:val="24"/>
        </w:rPr>
      </w:pPr>
      <w:r w:rsidRPr="00F32E72">
        <w:rPr>
          <w:rFonts w:ascii="Arial" w:eastAsia="Calibri" w:hAnsi="Arial" w:cs="Arial"/>
          <w:b/>
          <w:sz w:val="24"/>
          <w:szCs w:val="24"/>
        </w:rPr>
        <w:t xml:space="preserve">PROPUESTA PROYECTO </w:t>
      </w:r>
      <w:r w:rsidRPr="00F32E72">
        <w:rPr>
          <w:rFonts w:ascii="Arial" w:hAnsi="Arial" w:cs="Arial"/>
          <w:b/>
          <w:sz w:val="24"/>
          <w:szCs w:val="24"/>
        </w:rPr>
        <w:t>“BARRIOS DE PAZ”,</w:t>
      </w:r>
    </w:p>
    <w:p w:rsidR="00A347B3" w:rsidRPr="00F32E72" w:rsidRDefault="00A347B3" w:rsidP="00A347B3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32E72">
        <w:rPr>
          <w:rFonts w:ascii="Arial" w:hAnsi="Arial" w:cs="Arial"/>
          <w:sz w:val="24"/>
          <w:szCs w:val="24"/>
        </w:rPr>
        <w:t xml:space="preserve">Durante el mes de mayo la SISEMH nos brindó reuniones informativa en horarios de 10:00 a.m. a 12 del medio día capacitación con la finalidad de participar en la inclusión al programa “Barrios de Paz”, </w:t>
      </w:r>
      <w:r w:rsidR="006D2857">
        <w:rPr>
          <w:rFonts w:ascii="Arial" w:hAnsi="Arial" w:cs="Arial"/>
          <w:sz w:val="24"/>
          <w:szCs w:val="24"/>
        </w:rPr>
        <w:t xml:space="preserve">por lo que </w:t>
      </w:r>
      <w:r w:rsidRPr="00F32E72">
        <w:rPr>
          <w:rFonts w:ascii="Arial" w:hAnsi="Arial" w:cs="Arial"/>
          <w:sz w:val="24"/>
          <w:szCs w:val="24"/>
        </w:rPr>
        <w:t>el municipio de Tuxcueca,</w:t>
      </w:r>
      <w:r w:rsidRPr="00F32E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cual busca promover y reforzar a través de apoyos económicos, la implementación de metodologías de prevención de las violencias y la promoción de nuevas masculinidades. </w:t>
      </w:r>
      <w:r w:rsidRPr="00F32E72">
        <w:rPr>
          <w:rFonts w:ascii="Arial" w:hAnsi="Arial" w:cs="Arial"/>
          <w:sz w:val="24"/>
          <w:szCs w:val="24"/>
        </w:rPr>
        <w:t xml:space="preserve">Lo anterior </w:t>
      </w:r>
      <w:r w:rsidRPr="00F32E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basado en el informe situacional que guarda el municipio respecto a la violencia de género. </w:t>
      </w:r>
    </w:p>
    <w:p w:rsidR="007872F7" w:rsidRDefault="007872F7" w:rsidP="00A347B3">
      <w:pPr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347B3" w:rsidRPr="00F32E72" w:rsidRDefault="00A347B3" w:rsidP="00A347B3">
      <w:pPr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32E72">
        <w:rPr>
          <w:rFonts w:ascii="Arial" w:eastAsia="Times New Roman" w:hAnsi="Arial" w:cs="Arial"/>
          <w:b/>
          <w:sz w:val="24"/>
          <w:szCs w:val="24"/>
          <w:lang w:val="es-ES" w:eastAsia="es-ES"/>
        </w:rPr>
        <w:t>LAS ESTRATEGIAS DE BARRIOS DE PAZ SE DIRIGE A:</w:t>
      </w:r>
    </w:p>
    <w:p w:rsidR="00A347B3" w:rsidRPr="00F32E72" w:rsidRDefault="00A347B3" w:rsidP="00A347B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32E72">
        <w:rPr>
          <w:rFonts w:ascii="Arial" w:eastAsia="Times New Roman" w:hAnsi="Arial" w:cs="Arial"/>
          <w:sz w:val="24"/>
          <w:szCs w:val="24"/>
          <w:lang w:val="es-ES" w:eastAsia="es-ES"/>
        </w:rPr>
        <w:t>Niños, niñas y adolescentes para la promoción de la cultura de igualdad sustantiva y la prevención de violencias por razones de género.</w:t>
      </w:r>
    </w:p>
    <w:p w:rsidR="00A347B3" w:rsidRPr="00F32E72" w:rsidRDefault="00A347B3" w:rsidP="00A347B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32E72">
        <w:rPr>
          <w:rFonts w:ascii="Arial" w:eastAsia="Times New Roman" w:hAnsi="Arial" w:cs="Arial"/>
          <w:sz w:val="24"/>
          <w:szCs w:val="24"/>
          <w:lang w:val="es-ES" w:eastAsia="es-ES"/>
        </w:rPr>
        <w:t>Mujeres y hombres jóvenes en el modelo preventivo y hombres mayores de 18 años en modelo de atención, para la construcción de masculinidades alternativas.</w:t>
      </w:r>
    </w:p>
    <w:p w:rsidR="00A347B3" w:rsidRPr="00FE52D7" w:rsidRDefault="00A347B3" w:rsidP="00A347B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32E72">
        <w:rPr>
          <w:rFonts w:ascii="Arial" w:eastAsia="Times New Roman" w:hAnsi="Arial" w:cs="Arial"/>
          <w:sz w:val="24"/>
          <w:szCs w:val="24"/>
          <w:lang w:val="es-ES" w:eastAsia="es-ES"/>
        </w:rPr>
        <w:t>A niñas, adolescentes y mujeres usuarias de transporte y espacios públicos.</w:t>
      </w:r>
    </w:p>
    <w:p w:rsidR="004E4AE5" w:rsidRDefault="00D13431" w:rsidP="004E4AE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4257805" cy="3157268"/>
            <wp:effectExtent l="0" t="2222" r="7302" b="7303"/>
            <wp:docPr id="3" name="Imagen 3" descr="C:\Users\Mujer Tuxcueca\AppData\Local\Microsoft\Windows\INetCache\Content.Word\DSC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er Tuxcueca\AppData\Local\Microsoft\Windows\INetCache\Content.Word\DSC_04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0555" cy="31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D0" w:rsidRDefault="004379D0" w:rsidP="004379D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65BB" w:rsidRPr="00C965BB" w:rsidRDefault="00C965BB" w:rsidP="004379D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C965BB">
        <w:rPr>
          <w:rFonts w:ascii="Arial" w:eastAsia="Calibri" w:hAnsi="Arial" w:cs="Arial"/>
          <w:b/>
          <w:sz w:val="24"/>
          <w:szCs w:val="24"/>
        </w:rPr>
        <w:t>TRANSPARENCIA</w:t>
      </w:r>
    </w:p>
    <w:p w:rsidR="00C965BB" w:rsidRPr="00C965BB" w:rsidRDefault="00C965BB" w:rsidP="00C965B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965BB">
        <w:rPr>
          <w:rFonts w:ascii="Arial" w:eastAsia="Calibri" w:hAnsi="Arial" w:cs="Arial"/>
          <w:sz w:val="24"/>
          <w:szCs w:val="24"/>
        </w:rPr>
        <w:t>En el tema transparencia como cada mes se atienden solicitudes en tiempo y fecha con la finalidad de dar respuesta a inquietudes de las personas que así lo requieren.</w:t>
      </w:r>
    </w:p>
    <w:p w:rsidR="00D63A93" w:rsidRDefault="00D63A93" w:rsidP="000B76BF">
      <w:pPr>
        <w:jc w:val="center"/>
        <w:rPr>
          <w:rFonts w:ascii="Arial" w:hAnsi="Arial" w:cs="Arial"/>
          <w:b/>
          <w:sz w:val="24"/>
          <w:szCs w:val="24"/>
        </w:rPr>
      </w:pPr>
    </w:p>
    <w:p w:rsidR="00E160B6" w:rsidRPr="00E160B6" w:rsidRDefault="00E160B6" w:rsidP="004379D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160B6">
        <w:rPr>
          <w:rFonts w:ascii="Arial" w:eastAsia="Calibri" w:hAnsi="Arial" w:cs="Arial"/>
          <w:b/>
          <w:sz w:val="24"/>
          <w:szCs w:val="24"/>
        </w:rPr>
        <w:t>IGUALDAD DE GÉNERO</w:t>
      </w:r>
    </w:p>
    <w:p w:rsidR="00E160B6" w:rsidRDefault="00E160B6" w:rsidP="00E160B6">
      <w:pPr>
        <w:jc w:val="both"/>
        <w:rPr>
          <w:rFonts w:ascii="Arial" w:eastAsia="Calibri" w:hAnsi="Arial" w:cs="Arial"/>
          <w:sz w:val="24"/>
          <w:szCs w:val="24"/>
        </w:rPr>
      </w:pPr>
      <w:r w:rsidRPr="00E160B6">
        <w:rPr>
          <w:rFonts w:ascii="Arial" w:eastAsia="Calibri" w:hAnsi="Arial" w:cs="Arial"/>
          <w:sz w:val="24"/>
          <w:szCs w:val="24"/>
        </w:rPr>
        <w:t xml:space="preserve">En el tema de igualdad de género y violencia contra las mujeres </w:t>
      </w:r>
      <w:r w:rsidR="0072772B">
        <w:rPr>
          <w:rFonts w:ascii="Arial" w:hAnsi="Arial" w:cs="Arial"/>
          <w:sz w:val="24"/>
          <w:szCs w:val="24"/>
        </w:rPr>
        <w:t xml:space="preserve">usuarias de la IMMT </w:t>
      </w:r>
      <w:r w:rsidRPr="00E160B6">
        <w:rPr>
          <w:rFonts w:ascii="Arial" w:eastAsia="Calibri" w:hAnsi="Arial" w:cs="Arial"/>
          <w:sz w:val="24"/>
          <w:szCs w:val="24"/>
        </w:rPr>
        <w:t xml:space="preserve">día a día se brinda atención integral </w:t>
      </w:r>
      <w:r w:rsidR="00FD7444">
        <w:rPr>
          <w:rFonts w:ascii="Arial" w:eastAsia="Calibri" w:hAnsi="Arial" w:cs="Arial"/>
          <w:sz w:val="24"/>
          <w:szCs w:val="24"/>
        </w:rPr>
        <w:t xml:space="preserve">por medio de canalización  según se requiera </w:t>
      </w:r>
      <w:r w:rsidRPr="00E160B6">
        <w:rPr>
          <w:rFonts w:ascii="Arial" w:eastAsia="Calibri" w:hAnsi="Arial" w:cs="Arial"/>
          <w:sz w:val="24"/>
          <w:szCs w:val="24"/>
        </w:rPr>
        <w:t>(psicológica, jurídica, etc.), a mujeres y sus hijos en riesgo por violencia intrafamilia</w:t>
      </w:r>
      <w:r w:rsidR="00944812">
        <w:rPr>
          <w:rFonts w:ascii="Arial" w:eastAsia="Calibri" w:hAnsi="Arial" w:cs="Arial"/>
          <w:sz w:val="24"/>
          <w:szCs w:val="24"/>
        </w:rPr>
        <w:t>r, se atendieron</w:t>
      </w:r>
      <w:r w:rsidRPr="00E160B6">
        <w:rPr>
          <w:rFonts w:ascii="Arial" w:eastAsia="Calibri" w:hAnsi="Arial" w:cs="Arial"/>
          <w:sz w:val="24"/>
          <w:szCs w:val="24"/>
        </w:rPr>
        <w:t xml:space="preserve"> de manera personalizada, los problemas de violencia de género a las mujeres que así lo requirieron en la IMMT. </w:t>
      </w:r>
    </w:p>
    <w:p w:rsidR="00803B17" w:rsidRDefault="00803B17" w:rsidP="00803B17">
      <w:pPr>
        <w:jc w:val="center"/>
        <w:rPr>
          <w:rFonts w:ascii="Arial" w:hAnsi="Arial" w:cs="Arial"/>
          <w:b/>
          <w:sz w:val="28"/>
          <w:szCs w:val="28"/>
        </w:rPr>
      </w:pPr>
    </w:p>
    <w:p w:rsidR="00E13440" w:rsidRDefault="00E13440" w:rsidP="0057496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574960" w:rsidRPr="00F32E72" w:rsidRDefault="00574960" w:rsidP="00574960">
      <w:pPr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574960" w:rsidRPr="00F32E72" w:rsidSect="00863FE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B1" w:rsidRDefault="009902B1" w:rsidP="00253EED">
      <w:pPr>
        <w:spacing w:after="0" w:line="240" w:lineRule="auto"/>
      </w:pPr>
      <w:r>
        <w:separator/>
      </w:r>
    </w:p>
  </w:endnote>
  <w:endnote w:type="continuationSeparator" w:id="0">
    <w:p w:rsidR="009902B1" w:rsidRDefault="009902B1" w:rsidP="002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B1" w:rsidRDefault="009902B1" w:rsidP="00253EED">
      <w:pPr>
        <w:spacing w:after="0" w:line="240" w:lineRule="auto"/>
      </w:pPr>
      <w:r>
        <w:separator/>
      </w:r>
    </w:p>
  </w:footnote>
  <w:footnote w:type="continuationSeparator" w:id="0">
    <w:p w:rsidR="009902B1" w:rsidRDefault="009902B1" w:rsidP="0025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B6" w:rsidRPr="00253EED" w:rsidRDefault="00DA67B6">
    <w:pPr>
      <w:pStyle w:val="Encabezado"/>
      <w:rPr>
        <w:rFonts w:ascii="Tahoma" w:hAnsi="Tahoma" w:cs="Tahoma"/>
      </w:rPr>
    </w:pPr>
    <w:r w:rsidRPr="00253EED">
      <w:rPr>
        <w:rFonts w:ascii="Tahoma" w:hAnsi="Tahoma" w:cs="Tahoma"/>
      </w:rPr>
      <w:t>Instancia Municipal de las Mujeres de Tuxcueca.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7A7"/>
    <w:multiLevelType w:val="hybridMultilevel"/>
    <w:tmpl w:val="9F1ED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2F6"/>
    <w:multiLevelType w:val="hybridMultilevel"/>
    <w:tmpl w:val="16369EA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70CFB"/>
    <w:multiLevelType w:val="hybridMultilevel"/>
    <w:tmpl w:val="59B86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7"/>
    <w:rsid w:val="0000135E"/>
    <w:rsid w:val="000020BB"/>
    <w:rsid w:val="00002827"/>
    <w:rsid w:val="000129D6"/>
    <w:rsid w:val="000146DC"/>
    <w:rsid w:val="00020437"/>
    <w:rsid w:val="00026BA9"/>
    <w:rsid w:val="00033C16"/>
    <w:rsid w:val="00034801"/>
    <w:rsid w:val="00034C61"/>
    <w:rsid w:val="00034DED"/>
    <w:rsid w:val="000359DF"/>
    <w:rsid w:val="00035BBC"/>
    <w:rsid w:val="00036800"/>
    <w:rsid w:val="000511E7"/>
    <w:rsid w:val="000528BB"/>
    <w:rsid w:val="00053595"/>
    <w:rsid w:val="00054924"/>
    <w:rsid w:val="00056819"/>
    <w:rsid w:val="00056834"/>
    <w:rsid w:val="00061D59"/>
    <w:rsid w:val="00063061"/>
    <w:rsid w:val="00063971"/>
    <w:rsid w:val="00067A07"/>
    <w:rsid w:val="000703DC"/>
    <w:rsid w:val="00071CE2"/>
    <w:rsid w:val="00075B49"/>
    <w:rsid w:val="00075F33"/>
    <w:rsid w:val="0008137B"/>
    <w:rsid w:val="000837D5"/>
    <w:rsid w:val="00083D7D"/>
    <w:rsid w:val="00083DDC"/>
    <w:rsid w:val="00083F63"/>
    <w:rsid w:val="00087C9E"/>
    <w:rsid w:val="0009237D"/>
    <w:rsid w:val="0009473A"/>
    <w:rsid w:val="000A05CD"/>
    <w:rsid w:val="000A0B6A"/>
    <w:rsid w:val="000A1A79"/>
    <w:rsid w:val="000A53EC"/>
    <w:rsid w:val="000A7F30"/>
    <w:rsid w:val="000B3F05"/>
    <w:rsid w:val="000B4990"/>
    <w:rsid w:val="000B4DC9"/>
    <w:rsid w:val="000B76BF"/>
    <w:rsid w:val="000C109B"/>
    <w:rsid w:val="000C13B6"/>
    <w:rsid w:val="000C5AAE"/>
    <w:rsid w:val="000C6B71"/>
    <w:rsid w:val="000D2725"/>
    <w:rsid w:val="000D33AA"/>
    <w:rsid w:val="000E4727"/>
    <w:rsid w:val="000E509B"/>
    <w:rsid w:val="000F1A8C"/>
    <w:rsid w:val="000F4A99"/>
    <w:rsid w:val="000F4DCB"/>
    <w:rsid w:val="000F4FC0"/>
    <w:rsid w:val="000F7BDD"/>
    <w:rsid w:val="00102638"/>
    <w:rsid w:val="00104A56"/>
    <w:rsid w:val="0010629F"/>
    <w:rsid w:val="00113784"/>
    <w:rsid w:val="00115AE3"/>
    <w:rsid w:val="0012269B"/>
    <w:rsid w:val="00124050"/>
    <w:rsid w:val="00133D7B"/>
    <w:rsid w:val="00135104"/>
    <w:rsid w:val="00135628"/>
    <w:rsid w:val="0014327C"/>
    <w:rsid w:val="00144C78"/>
    <w:rsid w:val="00147687"/>
    <w:rsid w:val="00152F92"/>
    <w:rsid w:val="0015410A"/>
    <w:rsid w:val="001632EB"/>
    <w:rsid w:val="001655D7"/>
    <w:rsid w:val="001678AE"/>
    <w:rsid w:val="0017323E"/>
    <w:rsid w:val="0017500A"/>
    <w:rsid w:val="00181898"/>
    <w:rsid w:val="00181DA8"/>
    <w:rsid w:val="001962BC"/>
    <w:rsid w:val="00197D5C"/>
    <w:rsid w:val="001A2809"/>
    <w:rsid w:val="001A2962"/>
    <w:rsid w:val="001A57D0"/>
    <w:rsid w:val="001A7EF7"/>
    <w:rsid w:val="001B1701"/>
    <w:rsid w:val="001B23C7"/>
    <w:rsid w:val="001B596B"/>
    <w:rsid w:val="001C085D"/>
    <w:rsid w:val="001C46D2"/>
    <w:rsid w:val="001C58EB"/>
    <w:rsid w:val="001D2298"/>
    <w:rsid w:val="001E1188"/>
    <w:rsid w:val="001F2180"/>
    <w:rsid w:val="001F4B42"/>
    <w:rsid w:val="001F539E"/>
    <w:rsid w:val="001F53E1"/>
    <w:rsid w:val="00201F25"/>
    <w:rsid w:val="00202C44"/>
    <w:rsid w:val="00205E47"/>
    <w:rsid w:val="0021024F"/>
    <w:rsid w:val="00212B08"/>
    <w:rsid w:val="0021740D"/>
    <w:rsid w:val="00225EB1"/>
    <w:rsid w:val="00227C95"/>
    <w:rsid w:val="00232D84"/>
    <w:rsid w:val="00233D5C"/>
    <w:rsid w:val="00234433"/>
    <w:rsid w:val="00237436"/>
    <w:rsid w:val="00240D66"/>
    <w:rsid w:val="002448B8"/>
    <w:rsid w:val="002453F4"/>
    <w:rsid w:val="00247BC3"/>
    <w:rsid w:val="00247BE7"/>
    <w:rsid w:val="00250C74"/>
    <w:rsid w:val="00251108"/>
    <w:rsid w:val="00253EED"/>
    <w:rsid w:val="002554E0"/>
    <w:rsid w:val="00262BE2"/>
    <w:rsid w:val="0026454B"/>
    <w:rsid w:val="00264AF2"/>
    <w:rsid w:val="00266080"/>
    <w:rsid w:val="0026782A"/>
    <w:rsid w:val="002721FB"/>
    <w:rsid w:val="00275A4C"/>
    <w:rsid w:val="00275CED"/>
    <w:rsid w:val="00284D48"/>
    <w:rsid w:val="00285129"/>
    <w:rsid w:val="00286FFD"/>
    <w:rsid w:val="00290206"/>
    <w:rsid w:val="00293263"/>
    <w:rsid w:val="00295116"/>
    <w:rsid w:val="002A03C6"/>
    <w:rsid w:val="002A142B"/>
    <w:rsid w:val="002A31C8"/>
    <w:rsid w:val="002A4749"/>
    <w:rsid w:val="002A4C4D"/>
    <w:rsid w:val="002A7826"/>
    <w:rsid w:val="002B0AD7"/>
    <w:rsid w:val="002B1794"/>
    <w:rsid w:val="002B2073"/>
    <w:rsid w:val="002B56B9"/>
    <w:rsid w:val="002B7241"/>
    <w:rsid w:val="002B7FFD"/>
    <w:rsid w:val="002C04F6"/>
    <w:rsid w:val="002C35A2"/>
    <w:rsid w:val="002D57CA"/>
    <w:rsid w:val="002E1DA3"/>
    <w:rsid w:val="002E518D"/>
    <w:rsid w:val="002F0AD8"/>
    <w:rsid w:val="002F0C87"/>
    <w:rsid w:val="002F30ED"/>
    <w:rsid w:val="002F4E13"/>
    <w:rsid w:val="002F77A9"/>
    <w:rsid w:val="003002F4"/>
    <w:rsid w:val="003052EF"/>
    <w:rsid w:val="003167DB"/>
    <w:rsid w:val="00316E17"/>
    <w:rsid w:val="003202C5"/>
    <w:rsid w:val="003202F0"/>
    <w:rsid w:val="00326A64"/>
    <w:rsid w:val="00327FF9"/>
    <w:rsid w:val="00330B29"/>
    <w:rsid w:val="003338E0"/>
    <w:rsid w:val="00334148"/>
    <w:rsid w:val="00335A35"/>
    <w:rsid w:val="00336874"/>
    <w:rsid w:val="003403E5"/>
    <w:rsid w:val="00340C26"/>
    <w:rsid w:val="00341082"/>
    <w:rsid w:val="00342853"/>
    <w:rsid w:val="003453BA"/>
    <w:rsid w:val="003454A2"/>
    <w:rsid w:val="003455F4"/>
    <w:rsid w:val="00346D8E"/>
    <w:rsid w:val="0034773C"/>
    <w:rsid w:val="00347D73"/>
    <w:rsid w:val="00352D2C"/>
    <w:rsid w:val="003543E5"/>
    <w:rsid w:val="00360B47"/>
    <w:rsid w:val="00361A25"/>
    <w:rsid w:val="00361E30"/>
    <w:rsid w:val="00362FFB"/>
    <w:rsid w:val="00365F53"/>
    <w:rsid w:val="0037024A"/>
    <w:rsid w:val="00370E69"/>
    <w:rsid w:val="00374002"/>
    <w:rsid w:val="0037721A"/>
    <w:rsid w:val="0037799F"/>
    <w:rsid w:val="00380128"/>
    <w:rsid w:val="003806D5"/>
    <w:rsid w:val="00382CCB"/>
    <w:rsid w:val="00385EA2"/>
    <w:rsid w:val="00394DDD"/>
    <w:rsid w:val="00395175"/>
    <w:rsid w:val="0039615D"/>
    <w:rsid w:val="00396331"/>
    <w:rsid w:val="003975A6"/>
    <w:rsid w:val="00397EB5"/>
    <w:rsid w:val="003A082B"/>
    <w:rsid w:val="003A0CBD"/>
    <w:rsid w:val="003A147D"/>
    <w:rsid w:val="003A1652"/>
    <w:rsid w:val="003A4B45"/>
    <w:rsid w:val="003A616A"/>
    <w:rsid w:val="003B03B5"/>
    <w:rsid w:val="003B065F"/>
    <w:rsid w:val="003B095E"/>
    <w:rsid w:val="003B10E1"/>
    <w:rsid w:val="003B24E6"/>
    <w:rsid w:val="003B5BF6"/>
    <w:rsid w:val="003C12E5"/>
    <w:rsid w:val="003C1508"/>
    <w:rsid w:val="003C4E46"/>
    <w:rsid w:val="003C5153"/>
    <w:rsid w:val="003C63AC"/>
    <w:rsid w:val="003C6D32"/>
    <w:rsid w:val="003D1BCB"/>
    <w:rsid w:val="003D2782"/>
    <w:rsid w:val="003E5F96"/>
    <w:rsid w:val="003F05DE"/>
    <w:rsid w:val="003F7C1A"/>
    <w:rsid w:val="0040130B"/>
    <w:rsid w:val="00404587"/>
    <w:rsid w:val="0041402E"/>
    <w:rsid w:val="0042175D"/>
    <w:rsid w:val="00422DF8"/>
    <w:rsid w:val="0042443C"/>
    <w:rsid w:val="0042795F"/>
    <w:rsid w:val="00433889"/>
    <w:rsid w:val="004359E1"/>
    <w:rsid w:val="004379D0"/>
    <w:rsid w:val="0044153D"/>
    <w:rsid w:val="00443A74"/>
    <w:rsid w:val="00443E6C"/>
    <w:rsid w:val="00446B44"/>
    <w:rsid w:val="0045100A"/>
    <w:rsid w:val="00452CCB"/>
    <w:rsid w:val="00457F77"/>
    <w:rsid w:val="00462815"/>
    <w:rsid w:val="00467F59"/>
    <w:rsid w:val="00467FDD"/>
    <w:rsid w:val="004710BE"/>
    <w:rsid w:val="00475DD5"/>
    <w:rsid w:val="00476826"/>
    <w:rsid w:val="004774A5"/>
    <w:rsid w:val="004775B8"/>
    <w:rsid w:val="00482EBF"/>
    <w:rsid w:val="00484C20"/>
    <w:rsid w:val="00485810"/>
    <w:rsid w:val="00487AAE"/>
    <w:rsid w:val="004A204B"/>
    <w:rsid w:val="004A22C0"/>
    <w:rsid w:val="004A592A"/>
    <w:rsid w:val="004A6090"/>
    <w:rsid w:val="004A6E57"/>
    <w:rsid w:val="004B2777"/>
    <w:rsid w:val="004B592E"/>
    <w:rsid w:val="004C1196"/>
    <w:rsid w:val="004C5D56"/>
    <w:rsid w:val="004C7153"/>
    <w:rsid w:val="004D0C9C"/>
    <w:rsid w:val="004D13C9"/>
    <w:rsid w:val="004D245C"/>
    <w:rsid w:val="004D33A3"/>
    <w:rsid w:val="004D40A0"/>
    <w:rsid w:val="004E0740"/>
    <w:rsid w:val="004E105C"/>
    <w:rsid w:val="004E180E"/>
    <w:rsid w:val="004E2F73"/>
    <w:rsid w:val="004E4A61"/>
    <w:rsid w:val="004E4AE5"/>
    <w:rsid w:val="004E6F9B"/>
    <w:rsid w:val="004E79DD"/>
    <w:rsid w:val="004F05AD"/>
    <w:rsid w:val="004F1C0E"/>
    <w:rsid w:val="004F7681"/>
    <w:rsid w:val="00502ED9"/>
    <w:rsid w:val="00503529"/>
    <w:rsid w:val="005063A6"/>
    <w:rsid w:val="00516706"/>
    <w:rsid w:val="00520063"/>
    <w:rsid w:val="0052367F"/>
    <w:rsid w:val="00523B9D"/>
    <w:rsid w:val="00531EE5"/>
    <w:rsid w:val="00533C46"/>
    <w:rsid w:val="005413C1"/>
    <w:rsid w:val="00544C29"/>
    <w:rsid w:val="00547AEF"/>
    <w:rsid w:val="0055015A"/>
    <w:rsid w:val="005526A4"/>
    <w:rsid w:val="00553C55"/>
    <w:rsid w:val="005568D8"/>
    <w:rsid w:val="005603D5"/>
    <w:rsid w:val="00562B7A"/>
    <w:rsid w:val="00564F59"/>
    <w:rsid w:val="005652EE"/>
    <w:rsid w:val="005654B6"/>
    <w:rsid w:val="00570246"/>
    <w:rsid w:val="0057075A"/>
    <w:rsid w:val="0057231F"/>
    <w:rsid w:val="00572CBD"/>
    <w:rsid w:val="00574960"/>
    <w:rsid w:val="00581444"/>
    <w:rsid w:val="00584562"/>
    <w:rsid w:val="00584BE2"/>
    <w:rsid w:val="00587A40"/>
    <w:rsid w:val="005929DB"/>
    <w:rsid w:val="00593997"/>
    <w:rsid w:val="00593CDB"/>
    <w:rsid w:val="005957AB"/>
    <w:rsid w:val="005974E5"/>
    <w:rsid w:val="005A203C"/>
    <w:rsid w:val="005A5B7B"/>
    <w:rsid w:val="005B1B7F"/>
    <w:rsid w:val="005B2006"/>
    <w:rsid w:val="005B2907"/>
    <w:rsid w:val="005B50DF"/>
    <w:rsid w:val="005C4C9B"/>
    <w:rsid w:val="005C58CC"/>
    <w:rsid w:val="005C69BB"/>
    <w:rsid w:val="005C6CAC"/>
    <w:rsid w:val="005D0ED0"/>
    <w:rsid w:val="005D39A3"/>
    <w:rsid w:val="005D79AA"/>
    <w:rsid w:val="005E0D63"/>
    <w:rsid w:val="005E6513"/>
    <w:rsid w:val="005E6D20"/>
    <w:rsid w:val="005F1A19"/>
    <w:rsid w:val="005F1C83"/>
    <w:rsid w:val="005F276E"/>
    <w:rsid w:val="005F3826"/>
    <w:rsid w:val="005F6A2C"/>
    <w:rsid w:val="006008A5"/>
    <w:rsid w:val="006049FF"/>
    <w:rsid w:val="006123D7"/>
    <w:rsid w:val="00612D36"/>
    <w:rsid w:val="00613D71"/>
    <w:rsid w:val="00615710"/>
    <w:rsid w:val="006165C2"/>
    <w:rsid w:val="00616F98"/>
    <w:rsid w:val="006205CE"/>
    <w:rsid w:val="0062459F"/>
    <w:rsid w:val="00625870"/>
    <w:rsid w:val="00625AA5"/>
    <w:rsid w:val="00625EFB"/>
    <w:rsid w:val="006307ED"/>
    <w:rsid w:val="00632CD3"/>
    <w:rsid w:val="006334C7"/>
    <w:rsid w:val="006340C7"/>
    <w:rsid w:val="0063573E"/>
    <w:rsid w:val="00635F35"/>
    <w:rsid w:val="0063648C"/>
    <w:rsid w:val="00643585"/>
    <w:rsid w:val="00650776"/>
    <w:rsid w:val="00650784"/>
    <w:rsid w:val="00653B34"/>
    <w:rsid w:val="00654F0E"/>
    <w:rsid w:val="00656D1D"/>
    <w:rsid w:val="006570E8"/>
    <w:rsid w:val="006615B4"/>
    <w:rsid w:val="00662BEE"/>
    <w:rsid w:val="00665ECC"/>
    <w:rsid w:val="00671020"/>
    <w:rsid w:val="00673125"/>
    <w:rsid w:val="0067586E"/>
    <w:rsid w:val="006762C5"/>
    <w:rsid w:val="00680888"/>
    <w:rsid w:val="00681117"/>
    <w:rsid w:val="0068299F"/>
    <w:rsid w:val="0068303A"/>
    <w:rsid w:val="0068314C"/>
    <w:rsid w:val="0068443B"/>
    <w:rsid w:val="00684EB5"/>
    <w:rsid w:val="00684FC6"/>
    <w:rsid w:val="00685AD4"/>
    <w:rsid w:val="00685B41"/>
    <w:rsid w:val="00691AB6"/>
    <w:rsid w:val="00693383"/>
    <w:rsid w:val="00694456"/>
    <w:rsid w:val="006977D4"/>
    <w:rsid w:val="006A06B7"/>
    <w:rsid w:val="006A189E"/>
    <w:rsid w:val="006A3B5D"/>
    <w:rsid w:val="006A6C56"/>
    <w:rsid w:val="006B0493"/>
    <w:rsid w:val="006B0565"/>
    <w:rsid w:val="006B42EE"/>
    <w:rsid w:val="006B4790"/>
    <w:rsid w:val="006B47C5"/>
    <w:rsid w:val="006B6DBD"/>
    <w:rsid w:val="006C347B"/>
    <w:rsid w:val="006C6DE3"/>
    <w:rsid w:val="006D1AE3"/>
    <w:rsid w:val="006D2857"/>
    <w:rsid w:val="006D705D"/>
    <w:rsid w:val="006D757B"/>
    <w:rsid w:val="006E0C2A"/>
    <w:rsid w:val="006E49BF"/>
    <w:rsid w:val="006E539A"/>
    <w:rsid w:val="006E6561"/>
    <w:rsid w:val="006E660D"/>
    <w:rsid w:val="006E6E52"/>
    <w:rsid w:val="006E707C"/>
    <w:rsid w:val="006F0E8A"/>
    <w:rsid w:val="006F473C"/>
    <w:rsid w:val="006F73F1"/>
    <w:rsid w:val="00701EA8"/>
    <w:rsid w:val="0070328D"/>
    <w:rsid w:val="00710A5B"/>
    <w:rsid w:val="00712430"/>
    <w:rsid w:val="0071255D"/>
    <w:rsid w:val="00713226"/>
    <w:rsid w:val="007202A2"/>
    <w:rsid w:val="007257E9"/>
    <w:rsid w:val="00725AEE"/>
    <w:rsid w:val="0072772B"/>
    <w:rsid w:val="00731236"/>
    <w:rsid w:val="00731C42"/>
    <w:rsid w:val="00733DCE"/>
    <w:rsid w:val="00735FD3"/>
    <w:rsid w:val="00736247"/>
    <w:rsid w:val="00737829"/>
    <w:rsid w:val="007409C4"/>
    <w:rsid w:val="00740A3C"/>
    <w:rsid w:val="00743209"/>
    <w:rsid w:val="00743B85"/>
    <w:rsid w:val="007463E3"/>
    <w:rsid w:val="00756D47"/>
    <w:rsid w:val="00760403"/>
    <w:rsid w:val="00762433"/>
    <w:rsid w:val="0076281C"/>
    <w:rsid w:val="00763846"/>
    <w:rsid w:val="00764DE3"/>
    <w:rsid w:val="0076526E"/>
    <w:rsid w:val="00766088"/>
    <w:rsid w:val="007660A5"/>
    <w:rsid w:val="00766786"/>
    <w:rsid w:val="007670B1"/>
    <w:rsid w:val="00770E13"/>
    <w:rsid w:val="007744CA"/>
    <w:rsid w:val="00775B24"/>
    <w:rsid w:val="00776E63"/>
    <w:rsid w:val="00781070"/>
    <w:rsid w:val="00786D2C"/>
    <w:rsid w:val="007872F7"/>
    <w:rsid w:val="00791C0A"/>
    <w:rsid w:val="00791D79"/>
    <w:rsid w:val="0079300F"/>
    <w:rsid w:val="0079386A"/>
    <w:rsid w:val="00794AC3"/>
    <w:rsid w:val="00795297"/>
    <w:rsid w:val="00795E1A"/>
    <w:rsid w:val="007971C6"/>
    <w:rsid w:val="007A2021"/>
    <w:rsid w:val="007A6064"/>
    <w:rsid w:val="007A7280"/>
    <w:rsid w:val="007B0C6B"/>
    <w:rsid w:val="007B284A"/>
    <w:rsid w:val="007B3413"/>
    <w:rsid w:val="007B5477"/>
    <w:rsid w:val="007B6EC8"/>
    <w:rsid w:val="007C280F"/>
    <w:rsid w:val="007C564C"/>
    <w:rsid w:val="007C5CB5"/>
    <w:rsid w:val="007C5F3C"/>
    <w:rsid w:val="007D011C"/>
    <w:rsid w:val="007D231B"/>
    <w:rsid w:val="007D2F2C"/>
    <w:rsid w:val="007D7166"/>
    <w:rsid w:val="007E35DD"/>
    <w:rsid w:val="007E393D"/>
    <w:rsid w:val="007E4F22"/>
    <w:rsid w:val="007F3D0E"/>
    <w:rsid w:val="007F7955"/>
    <w:rsid w:val="007F7958"/>
    <w:rsid w:val="008015AF"/>
    <w:rsid w:val="00802A51"/>
    <w:rsid w:val="00803B17"/>
    <w:rsid w:val="00803FF8"/>
    <w:rsid w:val="00805ECC"/>
    <w:rsid w:val="00810FD0"/>
    <w:rsid w:val="0081163E"/>
    <w:rsid w:val="00812F05"/>
    <w:rsid w:val="008134DD"/>
    <w:rsid w:val="00814B0E"/>
    <w:rsid w:val="00817CC8"/>
    <w:rsid w:val="00821FE8"/>
    <w:rsid w:val="00834C62"/>
    <w:rsid w:val="00834E2A"/>
    <w:rsid w:val="00835E90"/>
    <w:rsid w:val="008361BA"/>
    <w:rsid w:val="00841272"/>
    <w:rsid w:val="0084188B"/>
    <w:rsid w:val="008419D4"/>
    <w:rsid w:val="008421DE"/>
    <w:rsid w:val="00843B26"/>
    <w:rsid w:val="00857CCB"/>
    <w:rsid w:val="008609EE"/>
    <w:rsid w:val="00862469"/>
    <w:rsid w:val="00863FE0"/>
    <w:rsid w:val="00864D11"/>
    <w:rsid w:val="008711B8"/>
    <w:rsid w:val="008723C3"/>
    <w:rsid w:val="00872E7C"/>
    <w:rsid w:val="00873479"/>
    <w:rsid w:val="008741E0"/>
    <w:rsid w:val="008765BE"/>
    <w:rsid w:val="00881518"/>
    <w:rsid w:val="00893AFC"/>
    <w:rsid w:val="00893DB4"/>
    <w:rsid w:val="008A10B1"/>
    <w:rsid w:val="008A67C8"/>
    <w:rsid w:val="008A7EE1"/>
    <w:rsid w:val="008B141A"/>
    <w:rsid w:val="008B1CA7"/>
    <w:rsid w:val="008B41FC"/>
    <w:rsid w:val="008B54AD"/>
    <w:rsid w:val="008C03A6"/>
    <w:rsid w:val="008C256E"/>
    <w:rsid w:val="008C2592"/>
    <w:rsid w:val="008C364D"/>
    <w:rsid w:val="008C453B"/>
    <w:rsid w:val="008C67D6"/>
    <w:rsid w:val="008D0A07"/>
    <w:rsid w:val="008D3B87"/>
    <w:rsid w:val="008E3C40"/>
    <w:rsid w:val="008E3DE3"/>
    <w:rsid w:val="008F42E5"/>
    <w:rsid w:val="009027C1"/>
    <w:rsid w:val="0090292F"/>
    <w:rsid w:val="00903791"/>
    <w:rsid w:val="0090400B"/>
    <w:rsid w:val="00907B53"/>
    <w:rsid w:val="00917F15"/>
    <w:rsid w:val="00924210"/>
    <w:rsid w:val="009248D2"/>
    <w:rsid w:val="009261BA"/>
    <w:rsid w:val="00927A45"/>
    <w:rsid w:val="00931C38"/>
    <w:rsid w:val="00932153"/>
    <w:rsid w:val="00932295"/>
    <w:rsid w:val="00935576"/>
    <w:rsid w:val="00943480"/>
    <w:rsid w:val="00944812"/>
    <w:rsid w:val="00951221"/>
    <w:rsid w:val="00952108"/>
    <w:rsid w:val="00954AE4"/>
    <w:rsid w:val="0096076C"/>
    <w:rsid w:val="00961F85"/>
    <w:rsid w:val="00962EB9"/>
    <w:rsid w:val="009644CF"/>
    <w:rsid w:val="00972A27"/>
    <w:rsid w:val="00973AF9"/>
    <w:rsid w:val="009757C7"/>
    <w:rsid w:val="009813E0"/>
    <w:rsid w:val="00984EA6"/>
    <w:rsid w:val="009878BC"/>
    <w:rsid w:val="009902B1"/>
    <w:rsid w:val="009A02FC"/>
    <w:rsid w:val="009A1EC3"/>
    <w:rsid w:val="009A4652"/>
    <w:rsid w:val="009A5695"/>
    <w:rsid w:val="009A6E7C"/>
    <w:rsid w:val="009B0F3D"/>
    <w:rsid w:val="009B2211"/>
    <w:rsid w:val="009B5741"/>
    <w:rsid w:val="009B6355"/>
    <w:rsid w:val="009C06A7"/>
    <w:rsid w:val="009C0A48"/>
    <w:rsid w:val="009C13F7"/>
    <w:rsid w:val="009C199E"/>
    <w:rsid w:val="009C199F"/>
    <w:rsid w:val="009C263D"/>
    <w:rsid w:val="009C499F"/>
    <w:rsid w:val="009D0A3A"/>
    <w:rsid w:val="009D24E2"/>
    <w:rsid w:val="009D6129"/>
    <w:rsid w:val="009D7751"/>
    <w:rsid w:val="009E0FDE"/>
    <w:rsid w:val="009F14BC"/>
    <w:rsid w:val="009F1FA1"/>
    <w:rsid w:val="009F6CEC"/>
    <w:rsid w:val="00A0144C"/>
    <w:rsid w:val="00A03272"/>
    <w:rsid w:val="00A052CA"/>
    <w:rsid w:val="00A1096C"/>
    <w:rsid w:val="00A138AF"/>
    <w:rsid w:val="00A173C4"/>
    <w:rsid w:val="00A17A80"/>
    <w:rsid w:val="00A22EED"/>
    <w:rsid w:val="00A26055"/>
    <w:rsid w:val="00A279F3"/>
    <w:rsid w:val="00A3167A"/>
    <w:rsid w:val="00A31DA5"/>
    <w:rsid w:val="00A347B3"/>
    <w:rsid w:val="00A367D3"/>
    <w:rsid w:val="00A40382"/>
    <w:rsid w:val="00A4062B"/>
    <w:rsid w:val="00A4229F"/>
    <w:rsid w:val="00A46ED4"/>
    <w:rsid w:val="00A51AA7"/>
    <w:rsid w:val="00A56B99"/>
    <w:rsid w:val="00A70B3A"/>
    <w:rsid w:val="00A741C0"/>
    <w:rsid w:val="00A749F9"/>
    <w:rsid w:val="00A763F4"/>
    <w:rsid w:val="00A84308"/>
    <w:rsid w:val="00A93956"/>
    <w:rsid w:val="00A97314"/>
    <w:rsid w:val="00A97A7B"/>
    <w:rsid w:val="00AA4833"/>
    <w:rsid w:val="00AA7DF0"/>
    <w:rsid w:val="00AB1348"/>
    <w:rsid w:val="00AC0CF0"/>
    <w:rsid w:val="00AC18CA"/>
    <w:rsid w:val="00AC3462"/>
    <w:rsid w:val="00AC3A9E"/>
    <w:rsid w:val="00AC3EFC"/>
    <w:rsid w:val="00AC618F"/>
    <w:rsid w:val="00AC6D4A"/>
    <w:rsid w:val="00AC7F11"/>
    <w:rsid w:val="00AD669C"/>
    <w:rsid w:val="00AD72CF"/>
    <w:rsid w:val="00AE0897"/>
    <w:rsid w:val="00AE0E0F"/>
    <w:rsid w:val="00AE1698"/>
    <w:rsid w:val="00AE4E02"/>
    <w:rsid w:val="00AF091E"/>
    <w:rsid w:val="00AF0FFF"/>
    <w:rsid w:val="00AF1507"/>
    <w:rsid w:val="00AF242B"/>
    <w:rsid w:val="00AF3638"/>
    <w:rsid w:val="00AF3C60"/>
    <w:rsid w:val="00AF5C5E"/>
    <w:rsid w:val="00B00583"/>
    <w:rsid w:val="00B03D6A"/>
    <w:rsid w:val="00B06525"/>
    <w:rsid w:val="00B10E41"/>
    <w:rsid w:val="00B12409"/>
    <w:rsid w:val="00B12842"/>
    <w:rsid w:val="00B12A53"/>
    <w:rsid w:val="00B13802"/>
    <w:rsid w:val="00B13A8C"/>
    <w:rsid w:val="00B169AC"/>
    <w:rsid w:val="00B22673"/>
    <w:rsid w:val="00B23AAA"/>
    <w:rsid w:val="00B24046"/>
    <w:rsid w:val="00B249B0"/>
    <w:rsid w:val="00B274FF"/>
    <w:rsid w:val="00B3331D"/>
    <w:rsid w:val="00B3412B"/>
    <w:rsid w:val="00B370F3"/>
    <w:rsid w:val="00B3777D"/>
    <w:rsid w:val="00B428BF"/>
    <w:rsid w:val="00B435A8"/>
    <w:rsid w:val="00B435F6"/>
    <w:rsid w:val="00B44C5E"/>
    <w:rsid w:val="00B47409"/>
    <w:rsid w:val="00B47918"/>
    <w:rsid w:val="00B53F8F"/>
    <w:rsid w:val="00B65D4F"/>
    <w:rsid w:val="00B67DDF"/>
    <w:rsid w:val="00B80E77"/>
    <w:rsid w:val="00B81107"/>
    <w:rsid w:val="00B81793"/>
    <w:rsid w:val="00B84A2A"/>
    <w:rsid w:val="00B85A70"/>
    <w:rsid w:val="00B91B21"/>
    <w:rsid w:val="00B9217F"/>
    <w:rsid w:val="00B930A6"/>
    <w:rsid w:val="00B970AF"/>
    <w:rsid w:val="00B975CE"/>
    <w:rsid w:val="00BA1188"/>
    <w:rsid w:val="00BA4126"/>
    <w:rsid w:val="00BA449E"/>
    <w:rsid w:val="00BA49CE"/>
    <w:rsid w:val="00BA6845"/>
    <w:rsid w:val="00BA6A6A"/>
    <w:rsid w:val="00BB123F"/>
    <w:rsid w:val="00BB2208"/>
    <w:rsid w:val="00BB38AB"/>
    <w:rsid w:val="00BB4FD1"/>
    <w:rsid w:val="00BC4118"/>
    <w:rsid w:val="00BC55F4"/>
    <w:rsid w:val="00BD012C"/>
    <w:rsid w:val="00BD09DE"/>
    <w:rsid w:val="00BD618D"/>
    <w:rsid w:val="00BD7C86"/>
    <w:rsid w:val="00BE123E"/>
    <w:rsid w:val="00BE13E7"/>
    <w:rsid w:val="00BE5D97"/>
    <w:rsid w:val="00BE5DB4"/>
    <w:rsid w:val="00BE7184"/>
    <w:rsid w:val="00BF491C"/>
    <w:rsid w:val="00C02591"/>
    <w:rsid w:val="00C031D6"/>
    <w:rsid w:val="00C03993"/>
    <w:rsid w:val="00C11ED7"/>
    <w:rsid w:val="00C17E61"/>
    <w:rsid w:val="00C20FA1"/>
    <w:rsid w:val="00C21765"/>
    <w:rsid w:val="00C220C7"/>
    <w:rsid w:val="00C25555"/>
    <w:rsid w:val="00C314BC"/>
    <w:rsid w:val="00C42D1A"/>
    <w:rsid w:val="00C43367"/>
    <w:rsid w:val="00C47BD7"/>
    <w:rsid w:val="00C51B28"/>
    <w:rsid w:val="00C52F57"/>
    <w:rsid w:val="00C5336C"/>
    <w:rsid w:val="00C54199"/>
    <w:rsid w:val="00C54AD2"/>
    <w:rsid w:val="00C6095E"/>
    <w:rsid w:val="00C62F46"/>
    <w:rsid w:val="00C67050"/>
    <w:rsid w:val="00C67F09"/>
    <w:rsid w:val="00C728E6"/>
    <w:rsid w:val="00C80633"/>
    <w:rsid w:val="00C82633"/>
    <w:rsid w:val="00C90310"/>
    <w:rsid w:val="00C90E58"/>
    <w:rsid w:val="00C91E97"/>
    <w:rsid w:val="00C924D4"/>
    <w:rsid w:val="00C95742"/>
    <w:rsid w:val="00C965BB"/>
    <w:rsid w:val="00CA2071"/>
    <w:rsid w:val="00CA597B"/>
    <w:rsid w:val="00CA6177"/>
    <w:rsid w:val="00CB25C9"/>
    <w:rsid w:val="00CB3670"/>
    <w:rsid w:val="00CB3B3A"/>
    <w:rsid w:val="00CB7059"/>
    <w:rsid w:val="00CC064C"/>
    <w:rsid w:val="00CC0C9E"/>
    <w:rsid w:val="00CC4162"/>
    <w:rsid w:val="00CC481C"/>
    <w:rsid w:val="00CD19E2"/>
    <w:rsid w:val="00CD2E38"/>
    <w:rsid w:val="00CD2FE1"/>
    <w:rsid w:val="00CF383E"/>
    <w:rsid w:val="00CF5633"/>
    <w:rsid w:val="00D018C1"/>
    <w:rsid w:val="00D022AE"/>
    <w:rsid w:val="00D0420A"/>
    <w:rsid w:val="00D04FB6"/>
    <w:rsid w:val="00D067FA"/>
    <w:rsid w:val="00D1005E"/>
    <w:rsid w:val="00D10EEF"/>
    <w:rsid w:val="00D11371"/>
    <w:rsid w:val="00D13431"/>
    <w:rsid w:val="00D13CE1"/>
    <w:rsid w:val="00D16B67"/>
    <w:rsid w:val="00D16DE5"/>
    <w:rsid w:val="00D26B28"/>
    <w:rsid w:val="00D2792D"/>
    <w:rsid w:val="00D310FF"/>
    <w:rsid w:val="00D31F31"/>
    <w:rsid w:val="00D321E5"/>
    <w:rsid w:val="00D326A0"/>
    <w:rsid w:val="00D375E4"/>
    <w:rsid w:val="00D40526"/>
    <w:rsid w:val="00D41747"/>
    <w:rsid w:val="00D470AF"/>
    <w:rsid w:val="00D5393D"/>
    <w:rsid w:val="00D62909"/>
    <w:rsid w:val="00D633D4"/>
    <w:rsid w:val="00D63580"/>
    <w:rsid w:val="00D63998"/>
    <w:rsid w:val="00D63A93"/>
    <w:rsid w:val="00D643C9"/>
    <w:rsid w:val="00D64A49"/>
    <w:rsid w:val="00D64BD5"/>
    <w:rsid w:val="00D66FA3"/>
    <w:rsid w:val="00D720E6"/>
    <w:rsid w:val="00D72E9B"/>
    <w:rsid w:val="00D75C34"/>
    <w:rsid w:val="00D75E8D"/>
    <w:rsid w:val="00D767CD"/>
    <w:rsid w:val="00D81E43"/>
    <w:rsid w:val="00D90E67"/>
    <w:rsid w:val="00D947FF"/>
    <w:rsid w:val="00DA0FB3"/>
    <w:rsid w:val="00DA1CCA"/>
    <w:rsid w:val="00DA4BBD"/>
    <w:rsid w:val="00DA52ED"/>
    <w:rsid w:val="00DA5787"/>
    <w:rsid w:val="00DA5E7C"/>
    <w:rsid w:val="00DA67B6"/>
    <w:rsid w:val="00DA72A1"/>
    <w:rsid w:val="00DB3801"/>
    <w:rsid w:val="00DB3A4D"/>
    <w:rsid w:val="00DB4053"/>
    <w:rsid w:val="00DB41CE"/>
    <w:rsid w:val="00DB4F63"/>
    <w:rsid w:val="00DB6749"/>
    <w:rsid w:val="00DC0E90"/>
    <w:rsid w:val="00DC1B4E"/>
    <w:rsid w:val="00DC38FC"/>
    <w:rsid w:val="00DC7A8C"/>
    <w:rsid w:val="00DC7D79"/>
    <w:rsid w:val="00DD37BA"/>
    <w:rsid w:val="00DD4064"/>
    <w:rsid w:val="00DD4FDD"/>
    <w:rsid w:val="00DD55A7"/>
    <w:rsid w:val="00DD6B2F"/>
    <w:rsid w:val="00DE2E84"/>
    <w:rsid w:val="00DE4EA8"/>
    <w:rsid w:val="00DE55F1"/>
    <w:rsid w:val="00DE5E11"/>
    <w:rsid w:val="00DE786E"/>
    <w:rsid w:val="00DF6832"/>
    <w:rsid w:val="00E0295E"/>
    <w:rsid w:val="00E03943"/>
    <w:rsid w:val="00E04536"/>
    <w:rsid w:val="00E060FF"/>
    <w:rsid w:val="00E1026B"/>
    <w:rsid w:val="00E11A52"/>
    <w:rsid w:val="00E128A7"/>
    <w:rsid w:val="00E13440"/>
    <w:rsid w:val="00E13B71"/>
    <w:rsid w:val="00E160B6"/>
    <w:rsid w:val="00E17CCA"/>
    <w:rsid w:val="00E2130C"/>
    <w:rsid w:val="00E34555"/>
    <w:rsid w:val="00E35E9D"/>
    <w:rsid w:val="00E3676F"/>
    <w:rsid w:val="00E3746A"/>
    <w:rsid w:val="00E37E27"/>
    <w:rsid w:val="00E37F98"/>
    <w:rsid w:val="00E43923"/>
    <w:rsid w:val="00E4726C"/>
    <w:rsid w:val="00E5132D"/>
    <w:rsid w:val="00E51C64"/>
    <w:rsid w:val="00E52005"/>
    <w:rsid w:val="00E52735"/>
    <w:rsid w:val="00E53FE2"/>
    <w:rsid w:val="00E546F4"/>
    <w:rsid w:val="00E558E7"/>
    <w:rsid w:val="00E56B00"/>
    <w:rsid w:val="00E57253"/>
    <w:rsid w:val="00E615A8"/>
    <w:rsid w:val="00E65961"/>
    <w:rsid w:val="00E7064D"/>
    <w:rsid w:val="00E709AE"/>
    <w:rsid w:val="00E714CF"/>
    <w:rsid w:val="00E735A5"/>
    <w:rsid w:val="00E74630"/>
    <w:rsid w:val="00E74D0A"/>
    <w:rsid w:val="00E75820"/>
    <w:rsid w:val="00E76E85"/>
    <w:rsid w:val="00E8096B"/>
    <w:rsid w:val="00E82E62"/>
    <w:rsid w:val="00E84F6E"/>
    <w:rsid w:val="00E95597"/>
    <w:rsid w:val="00E96936"/>
    <w:rsid w:val="00E96FE7"/>
    <w:rsid w:val="00EA1EAC"/>
    <w:rsid w:val="00EA2E0B"/>
    <w:rsid w:val="00EA410B"/>
    <w:rsid w:val="00EB0AB7"/>
    <w:rsid w:val="00EB1E63"/>
    <w:rsid w:val="00EB6322"/>
    <w:rsid w:val="00EB78A4"/>
    <w:rsid w:val="00EB78B0"/>
    <w:rsid w:val="00EB7B0F"/>
    <w:rsid w:val="00EC3D12"/>
    <w:rsid w:val="00ED4544"/>
    <w:rsid w:val="00ED4D53"/>
    <w:rsid w:val="00ED7387"/>
    <w:rsid w:val="00EE40F7"/>
    <w:rsid w:val="00EF12E1"/>
    <w:rsid w:val="00EF1747"/>
    <w:rsid w:val="00EF1AB4"/>
    <w:rsid w:val="00EF2870"/>
    <w:rsid w:val="00EF29B3"/>
    <w:rsid w:val="00EF4877"/>
    <w:rsid w:val="00EF5716"/>
    <w:rsid w:val="00EF6E90"/>
    <w:rsid w:val="00F0088B"/>
    <w:rsid w:val="00F0496A"/>
    <w:rsid w:val="00F059A7"/>
    <w:rsid w:val="00F15920"/>
    <w:rsid w:val="00F1783F"/>
    <w:rsid w:val="00F2000E"/>
    <w:rsid w:val="00F213EF"/>
    <w:rsid w:val="00F21612"/>
    <w:rsid w:val="00F21F61"/>
    <w:rsid w:val="00F23043"/>
    <w:rsid w:val="00F2449A"/>
    <w:rsid w:val="00F24960"/>
    <w:rsid w:val="00F259EF"/>
    <w:rsid w:val="00F25F5C"/>
    <w:rsid w:val="00F264D2"/>
    <w:rsid w:val="00F278C8"/>
    <w:rsid w:val="00F27F03"/>
    <w:rsid w:val="00F326BC"/>
    <w:rsid w:val="00F32E72"/>
    <w:rsid w:val="00F353C6"/>
    <w:rsid w:val="00F35CB4"/>
    <w:rsid w:val="00F37A13"/>
    <w:rsid w:val="00F40563"/>
    <w:rsid w:val="00F42D7F"/>
    <w:rsid w:val="00F43A0D"/>
    <w:rsid w:val="00F43C5E"/>
    <w:rsid w:val="00F4483D"/>
    <w:rsid w:val="00F45FCC"/>
    <w:rsid w:val="00F46C6D"/>
    <w:rsid w:val="00F47BA0"/>
    <w:rsid w:val="00F50842"/>
    <w:rsid w:val="00F51089"/>
    <w:rsid w:val="00F56773"/>
    <w:rsid w:val="00F569AF"/>
    <w:rsid w:val="00F60FC0"/>
    <w:rsid w:val="00F61C30"/>
    <w:rsid w:val="00F62A33"/>
    <w:rsid w:val="00F64D11"/>
    <w:rsid w:val="00F64FE2"/>
    <w:rsid w:val="00F71103"/>
    <w:rsid w:val="00F77074"/>
    <w:rsid w:val="00F810FF"/>
    <w:rsid w:val="00F81508"/>
    <w:rsid w:val="00F83234"/>
    <w:rsid w:val="00F84CD8"/>
    <w:rsid w:val="00F86734"/>
    <w:rsid w:val="00F93EEB"/>
    <w:rsid w:val="00F964C6"/>
    <w:rsid w:val="00F970EC"/>
    <w:rsid w:val="00FA0236"/>
    <w:rsid w:val="00FA309D"/>
    <w:rsid w:val="00FA3926"/>
    <w:rsid w:val="00FA4511"/>
    <w:rsid w:val="00FA5E25"/>
    <w:rsid w:val="00FB4AFD"/>
    <w:rsid w:val="00FC0CE9"/>
    <w:rsid w:val="00FC1D5C"/>
    <w:rsid w:val="00FD0410"/>
    <w:rsid w:val="00FD0E92"/>
    <w:rsid w:val="00FD1FE1"/>
    <w:rsid w:val="00FD3DDF"/>
    <w:rsid w:val="00FD471B"/>
    <w:rsid w:val="00FD5CB1"/>
    <w:rsid w:val="00FD6F7D"/>
    <w:rsid w:val="00FD7444"/>
    <w:rsid w:val="00FE4510"/>
    <w:rsid w:val="00FE52D7"/>
    <w:rsid w:val="00FF4791"/>
    <w:rsid w:val="00FF5BE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405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405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7B4D-B591-44CF-B71F-B4537955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tuxcueca_mujer@hotmail.com</dc:creator>
  <cp:lastModifiedBy>Windows User</cp:lastModifiedBy>
  <cp:revision>64</cp:revision>
  <cp:lastPrinted>2020-10-09T15:01:00Z</cp:lastPrinted>
  <dcterms:created xsi:type="dcterms:W3CDTF">2020-09-21T14:51:00Z</dcterms:created>
  <dcterms:modified xsi:type="dcterms:W3CDTF">2020-10-09T15:02:00Z</dcterms:modified>
</cp:coreProperties>
</file>