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3E0" w:rsidRDefault="009813E0" w:rsidP="009813E0">
      <w:pPr>
        <w:jc w:val="center"/>
        <w:rPr>
          <w:rFonts w:ascii="Century Gothic" w:hAnsi="Century Gothic" w:cs="Arial"/>
          <w:b/>
          <w:i/>
          <w:sz w:val="56"/>
          <w:szCs w:val="56"/>
        </w:rPr>
      </w:pPr>
    </w:p>
    <w:p w:rsidR="009813E0" w:rsidRDefault="009813E0" w:rsidP="009813E0">
      <w:pPr>
        <w:jc w:val="center"/>
        <w:rPr>
          <w:rFonts w:ascii="Century Gothic" w:hAnsi="Century Gothic" w:cs="Arial"/>
          <w:b/>
          <w:sz w:val="64"/>
          <w:szCs w:val="64"/>
        </w:rPr>
      </w:pPr>
      <w:r w:rsidRPr="00286FFD">
        <w:rPr>
          <w:rFonts w:ascii="Century Gothic" w:hAnsi="Century Gothic" w:cs="Arial"/>
          <w:b/>
          <w:sz w:val="64"/>
          <w:szCs w:val="64"/>
        </w:rPr>
        <w:t>INFORME DE ACTIVIDADES</w:t>
      </w:r>
    </w:p>
    <w:p w:rsidR="00625870" w:rsidRPr="00286FFD" w:rsidRDefault="00C21765" w:rsidP="009813E0">
      <w:pPr>
        <w:jc w:val="center"/>
        <w:rPr>
          <w:rFonts w:ascii="Century Gothic" w:hAnsi="Century Gothic" w:cs="Arial"/>
          <w:b/>
          <w:sz w:val="64"/>
          <w:szCs w:val="64"/>
        </w:rPr>
      </w:pPr>
      <w:r>
        <w:rPr>
          <w:rFonts w:ascii="Century Gothic" w:hAnsi="Century Gothic" w:cs="Arial"/>
          <w:b/>
          <w:sz w:val="64"/>
          <w:szCs w:val="64"/>
        </w:rPr>
        <w:t>JUL</w:t>
      </w:r>
      <w:r w:rsidR="000129D6">
        <w:rPr>
          <w:rFonts w:ascii="Century Gothic" w:hAnsi="Century Gothic" w:cs="Arial"/>
          <w:b/>
          <w:sz w:val="64"/>
          <w:szCs w:val="64"/>
        </w:rPr>
        <w:t>I</w:t>
      </w:r>
      <w:r w:rsidR="00743209">
        <w:rPr>
          <w:rFonts w:ascii="Century Gothic" w:hAnsi="Century Gothic" w:cs="Arial"/>
          <w:b/>
          <w:sz w:val="64"/>
          <w:szCs w:val="64"/>
        </w:rPr>
        <w:t>O</w:t>
      </w:r>
    </w:p>
    <w:p w:rsidR="00CB25C9" w:rsidRDefault="00CB25C9" w:rsidP="009813E0">
      <w:pPr>
        <w:jc w:val="center"/>
        <w:rPr>
          <w:rFonts w:ascii="Century Gothic" w:hAnsi="Century Gothic" w:cs="Arial"/>
          <w:b/>
          <w:sz w:val="72"/>
          <w:szCs w:val="72"/>
        </w:rPr>
      </w:pPr>
      <w:r>
        <w:rPr>
          <w:rFonts w:ascii="Century Gothic" w:hAnsi="Century Gothic" w:cs="Arial"/>
          <w:b/>
          <w:sz w:val="72"/>
          <w:szCs w:val="72"/>
        </w:rPr>
        <w:t xml:space="preserve">ADMINISTRACION </w:t>
      </w:r>
    </w:p>
    <w:p w:rsidR="009813E0" w:rsidRPr="00286FFD" w:rsidRDefault="009813E0" w:rsidP="009813E0">
      <w:pPr>
        <w:jc w:val="center"/>
        <w:rPr>
          <w:rFonts w:ascii="Century Gothic" w:hAnsi="Century Gothic" w:cs="Arial"/>
          <w:b/>
          <w:sz w:val="72"/>
          <w:szCs w:val="72"/>
        </w:rPr>
      </w:pPr>
      <w:r w:rsidRPr="00286FFD">
        <w:rPr>
          <w:rFonts w:ascii="Century Gothic" w:hAnsi="Century Gothic" w:cs="Arial"/>
          <w:b/>
          <w:sz w:val="72"/>
          <w:szCs w:val="72"/>
        </w:rPr>
        <w:t>2018-2021</w:t>
      </w:r>
    </w:p>
    <w:p w:rsidR="009813E0" w:rsidRDefault="009813E0" w:rsidP="009813E0">
      <w:pPr>
        <w:jc w:val="center"/>
        <w:rPr>
          <w:rFonts w:ascii="Century Gothic" w:hAnsi="Century Gothic" w:cs="Arial"/>
          <w:b/>
          <w:sz w:val="24"/>
          <w:szCs w:val="24"/>
        </w:rPr>
      </w:pPr>
      <w:r w:rsidRPr="00A208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  <w:r>
        <w:rPr>
          <w:rFonts w:ascii="Century Gothic" w:hAnsi="Century Gothic" w:cs="Arial"/>
          <w:b/>
          <w:noProof/>
          <w:sz w:val="24"/>
          <w:szCs w:val="24"/>
          <w:lang w:eastAsia="es-MX"/>
        </w:rPr>
        <w:drawing>
          <wp:inline distT="0" distB="0" distL="0" distR="0" wp14:anchorId="35D0A56E" wp14:editId="206742FB">
            <wp:extent cx="2143125" cy="2143125"/>
            <wp:effectExtent l="0" t="0" r="9525" b="9525"/>
            <wp:docPr id="36" name="Imagen 36" descr="C:\Users\InstitutodelasMujere\Desktop\images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titutodelasMujere\Desktop\images.j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3E0" w:rsidRDefault="009813E0" w:rsidP="009813E0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9813E0" w:rsidRPr="00FA3926" w:rsidRDefault="00FA3926" w:rsidP="00FA3926">
      <w:pPr>
        <w:tabs>
          <w:tab w:val="left" w:pos="3870"/>
        </w:tabs>
        <w:jc w:val="center"/>
        <w:rPr>
          <w:rFonts w:ascii="Century Gothic" w:hAnsi="Century Gothic" w:cs="Arial"/>
          <w:b/>
          <w:i/>
          <w:sz w:val="72"/>
          <w:szCs w:val="72"/>
        </w:rPr>
      </w:pPr>
      <w:r w:rsidRPr="00FA3926">
        <w:rPr>
          <w:rFonts w:ascii="Century Gothic" w:hAnsi="Century Gothic" w:cs="Arial"/>
          <w:b/>
          <w:i/>
          <w:sz w:val="72"/>
          <w:szCs w:val="72"/>
        </w:rPr>
        <w:t>IMMT</w:t>
      </w:r>
    </w:p>
    <w:p w:rsidR="009813E0" w:rsidRPr="00370C62" w:rsidRDefault="009813E0" w:rsidP="009813E0">
      <w:pPr>
        <w:tabs>
          <w:tab w:val="left" w:pos="3870"/>
        </w:tabs>
        <w:jc w:val="center"/>
        <w:rPr>
          <w:rFonts w:ascii="Century Gothic" w:hAnsi="Century Gothic" w:cs="Arial"/>
          <w:b/>
          <w:i/>
          <w:sz w:val="72"/>
          <w:szCs w:val="72"/>
        </w:rPr>
      </w:pPr>
      <w:r w:rsidRPr="00370C62">
        <w:rPr>
          <w:rFonts w:ascii="Century Gothic" w:hAnsi="Century Gothic" w:cs="Arial"/>
          <w:b/>
          <w:i/>
          <w:sz w:val="72"/>
          <w:szCs w:val="72"/>
        </w:rPr>
        <w:t>TUXCUECA JALISCO</w:t>
      </w:r>
    </w:p>
    <w:p w:rsidR="0040130B" w:rsidRPr="002F0C87" w:rsidRDefault="009813E0" w:rsidP="002F0C87">
      <w:pPr>
        <w:tabs>
          <w:tab w:val="left" w:pos="1845"/>
        </w:tabs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ab/>
      </w:r>
    </w:p>
    <w:p w:rsidR="009B2211" w:rsidRPr="00C54199" w:rsidRDefault="00F264D2" w:rsidP="006F473C">
      <w:pPr>
        <w:jc w:val="center"/>
        <w:rPr>
          <w:rFonts w:ascii="Franklin Gothic Book" w:hAnsi="Franklin Gothic Book"/>
          <w:b/>
          <w:sz w:val="24"/>
          <w:szCs w:val="24"/>
        </w:rPr>
      </w:pPr>
      <w:r w:rsidRPr="00F059A7">
        <w:rPr>
          <w:rFonts w:ascii="Century Gothic" w:hAnsi="Century Gothic"/>
          <w:b/>
          <w:sz w:val="28"/>
          <w:szCs w:val="28"/>
        </w:rPr>
        <w:lastRenderedPageBreak/>
        <w:t>INFORME</w:t>
      </w:r>
      <w:r w:rsidR="00A367D3" w:rsidRPr="00F059A7">
        <w:rPr>
          <w:rFonts w:ascii="Century Gothic" w:hAnsi="Century Gothic"/>
          <w:b/>
          <w:sz w:val="28"/>
          <w:szCs w:val="28"/>
        </w:rPr>
        <w:t xml:space="preserve"> I</w:t>
      </w:r>
      <w:r w:rsidR="00DC7D79">
        <w:rPr>
          <w:rFonts w:ascii="Century Gothic" w:hAnsi="Century Gothic"/>
          <w:b/>
          <w:sz w:val="28"/>
          <w:szCs w:val="28"/>
        </w:rPr>
        <w:t xml:space="preserve">NSTANCIA </w:t>
      </w:r>
      <w:r w:rsidR="00A367D3" w:rsidRPr="00F059A7">
        <w:rPr>
          <w:rFonts w:ascii="Century Gothic" w:hAnsi="Century Gothic"/>
          <w:b/>
          <w:sz w:val="28"/>
          <w:szCs w:val="28"/>
        </w:rPr>
        <w:t>M</w:t>
      </w:r>
      <w:r w:rsidR="00DC7D79">
        <w:rPr>
          <w:rFonts w:ascii="Century Gothic" w:hAnsi="Century Gothic"/>
          <w:b/>
          <w:sz w:val="28"/>
          <w:szCs w:val="28"/>
        </w:rPr>
        <w:t xml:space="preserve">UNICIPAL DE LAS </w:t>
      </w:r>
      <w:r w:rsidR="00A367D3" w:rsidRPr="00F059A7">
        <w:rPr>
          <w:rFonts w:ascii="Century Gothic" w:hAnsi="Century Gothic"/>
          <w:b/>
          <w:sz w:val="28"/>
          <w:szCs w:val="28"/>
        </w:rPr>
        <w:t>M</w:t>
      </w:r>
      <w:r w:rsidR="00DC7D79">
        <w:rPr>
          <w:rFonts w:ascii="Century Gothic" w:hAnsi="Century Gothic"/>
          <w:b/>
          <w:sz w:val="28"/>
          <w:szCs w:val="28"/>
        </w:rPr>
        <w:t xml:space="preserve">UJERES DE </w:t>
      </w:r>
      <w:r w:rsidR="00A367D3" w:rsidRPr="00F059A7">
        <w:rPr>
          <w:rFonts w:ascii="Century Gothic" w:hAnsi="Century Gothic"/>
          <w:b/>
          <w:sz w:val="28"/>
          <w:szCs w:val="28"/>
        </w:rPr>
        <w:t>T</w:t>
      </w:r>
      <w:r w:rsidR="00DC7D79">
        <w:rPr>
          <w:rFonts w:ascii="Century Gothic" w:hAnsi="Century Gothic"/>
          <w:b/>
          <w:sz w:val="28"/>
          <w:szCs w:val="28"/>
        </w:rPr>
        <w:t>UXCUECA.</w:t>
      </w:r>
    </w:p>
    <w:p w:rsidR="003B10E1" w:rsidRDefault="003B10E1" w:rsidP="00DC7D79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786D2C" w:rsidRDefault="0042795F" w:rsidP="00DC7D79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ACTIVIDADES  REALIZADAS</w:t>
      </w:r>
      <w:r w:rsidRPr="0042795F">
        <w:rPr>
          <w:rFonts w:ascii="Century Gothic" w:hAnsi="Century Gothic" w:cs="Arial"/>
          <w:sz w:val="24"/>
          <w:szCs w:val="24"/>
        </w:rPr>
        <w:t>:</w:t>
      </w:r>
    </w:p>
    <w:p w:rsidR="00786D2C" w:rsidRDefault="001C58EB" w:rsidP="00C54199">
      <w:pPr>
        <w:jc w:val="both"/>
        <w:rPr>
          <w:rFonts w:ascii="Century Gothic" w:hAnsi="Century Gothic" w:cs="Arial"/>
          <w:b/>
          <w:sz w:val="24"/>
          <w:szCs w:val="24"/>
        </w:rPr>
      </w:pPr>
      <w:r w:rsidRPr="00786D2C">
        <w:rPr>
          <w:rFonts w:ascii="Century Gothic" w:hAnsi="Century Gothic" w:cs="Arial"/>
          <w:b/>
          <w:sz w:val="24"/>
          <w:szCs w:val="24"/>
        </w:rPr>
        <w:t>SERVICIOS DE ORIENTACIÓN Y ASESORÍA A MUJERES EN SITUACIÓN DE VIOLENCIA.</w:t>
      </w:r>
      <w:r w:rsidR="00580EDC">
        <w:rPr>
          <w:rFonts w:ascii="Century Gothic" w:hAnsi="Century Gothic" w:cs="Arial"/>
          <w:b/>
          <w:sz w:val="24"/>
          <w:szCs w:val="24"/>
        </w:rPr>
        <w:t>’</w:t>
      </w:r>
      <w:r w:rsidR="00376740">
        <w:rPr>
          <w:rFonts w:ascii="Century Gothic" w:hAnsi="Century Gothic" w:cs="Arial"/>
          <w:b/>
          <w:sz w:val="24"/>
          <w:szCs w:val="24"/>
        </w:rPr>
        <w:t>´</w:t>
      </w:r>
    </w:p>
    <w:p w:rsidR="00376740" w:rsidRDefault="00376740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733DCE" w:rsidRDefault="000146DC" w:rsidP="00C54199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brindó</w:t>
      </w:r>
      <w:r w:rsidR="005652EE">
        <w:rPr>
          <w:rFonts w:ascii="Century Gothic" w:hAnsi="Century Gothic" w:cs="Arial"/>
          <w:sz w:val="24"/>
          <w:szCs w:val="24"/>
        </w:rPr>
        <w:t xml:space="preserve"> </w:t>
      </w:r>
      <w:r w:rsidR="00361E30" w:rsidRPr="00A67918">
        <w:rPr>
          <w:rFonts w:ascii="Century Gothic" w:hAnsi="Century Gothic" w:cs="Arial"/>
          <w:sz w:val="24"/>
          <w:szCs w:val="24"/>
        </w:rPr>
        <w:t>atención a todas y c</w:t>
      </w:r>
      <w:r>
        <w:rPr>
          <w:rFonts w:ascii="Century Gothic" w:hAnsi="Century Gothic" w:cs="Arial"/>
          <w:sz w:val="24"/>
          <w:szCs w:val="24"/>
        </w:rPr>
        <w:t>ada una de las mujeres que acudiero</w:t>
      </w:r>
      <w:r w:rsidR="00361E30" w:rsidRPr="00A67918">
        <w:rPr>
          <w:rFonts w:ascii="Century Gothic" w:hAnsi="Century Gothic" w:cs="Arial"/>
          <w:sz w:val="24"/>
          <w:szCs w:val="24"/>
        </w:rPr>
        <w:t xml:space="preserve">n a la oficina </w:t>
      </w:r>
      <w:r w:rsidR="005526A4">
        <w:rPr>
          <w:rFonts w:ascii="Century Gothic" w:hAnsi="Century Gothic" w:cs="Arial"/>
          <w:sz w:val="24"/>
          <w:szCs w:val="24"/>
        </w:rPr>
        <w:t xml:space="preserve">de la </w:t>
      </w:r>
      <w:r w:rsidR="005526A4" w:rsidRPr="005526A4">
        <w:rPr>
          <w:rFonts w:ascii="Century Gothic" w:hAnsi="Century Gothic" w:cs="Arial"/>
          <w:b/>
          <w:sz w:val="24"/>
          <w:szCs w:val="24"/>
        </w:rPr>
        <w:t xml:space="preserve">Instancia Municipal de las Mujeres de Tuxcueca </w:t>
      </w:r>
      <w:r w:rsidR="00361E30" w:rsidRPr="00A67918">
        <w:rPr>
          <w:rFonts w:ascii="Century Gothic" w:hAnsi="Century Gothic" w:cs="Arial"/>
          <w:sz w:val="24"/>
          <w:szCs w:val="24"/>
        </w:rPr>
        <w:t>en busca de apo</w:t>
      </w:r>
      <w:r w:rsidR="00361E30">
        <w:rPr>
          <w:rFonts w:ascii="Century Gothic" w:hAnsi="Century Gothic" w:cs="Arial"/>
          <w:sz w:val="24"/>
          <w:szCs w:val="24"/>
        </w:rPr>
        <w:t>yo, atención y orientación, asi</w:t>
      </w:r>
      <w:r w:rsidR="00361E30" w:rsidRPr="00A67918">
        <w:rPr>
          <w:rFonts w:ascii="Century Gothic" w:hAnsi="Century Gothic" w:cs="Arial"/>
          <w:sz w:val="24"/>
          <w:szCs w:val="24"/>
        </w:rPr>
        <w:t xml:space="preserve">mismo </w:t>
      </w:r>
      <w:r w:rsidR="005652EE">
        <w:rPr>
          <w:rFonts w:ascii="Century Gothic" w:hAnsi="Century Gothic" w:cs="Arial"/>
          <w:sz w:val="24"/>
          <w:szCs w:val="24"/>
        </w:rPr>
        <w:t>se canaliza</w:t>
      </w:r>
      <w:r>
        <w:rPr>
          <w:rFonts w:ascii="Century Gothic" w:hAnsi="Century Gothic" w:cs="Arial"/>
          <w:sz w:val="24"/>
          <w:szCs w:val="24"/>
        </w:rPr>
        <w:t>ro</w:t>
      </w:r>
      <w:r w:rsidR="005652EE">
        <w:rPr>
          <w:rFonts w:ascii="Century Gothic" w:hAnsi="Century Gothic" w:cs="Arial"/>
          <w:sz w:val="24"/>
          <w:szCs w:val="24"/>
        </w:rPr>
        <w:t xml:space="preserve">n </w:t>
      </w:r>
      <w:r w:rsidR="00EF5716">
        <w:rPr>
          <w:rFonts w:ascii="Century Gothic" w:hAnsi="Century Gothic" w:cs="Arial"/>
          <w:sz w:val="24"/>
          <w:szCs w:val="24"/>
        </w:rPr>
        <w:t>al área o I</w:t>
      </w:r>
      <w:r w:rsidR="00361E30" w:rsidRPr="00A67918">
        <w:rPr>
          <w:rFonts w:ascii="Century Gothic" w:hAnsi="Century Gothic" w:cs="Arial"/>
          <w:sz w:val="24"/>
          <w:szCs w:val="24"/>
        </w:rPr>
        <w:t>nstitución correspondiente para que le den seguimient</w:t>
      </w:r>
      <w:r w:rsidR="008609EE">
        <w:rPr>
          <w:rFonts w:ascii="Century Gothic" w:hAnsi="Century Gothic" w:cs="Arial"/>
          <w:sz w:val="24"/>
          <w:szCs w:val="24"/>
        </w:rPr>
        <w:t>o a la situación ya sea jurídica o psicológica</w:t>
      </w:r>
      <w:r>
        <w:rPr>
          <w:rFonts w:ascii="Century Gothic" w:hAnsi="Century Gothic" w:cs="Arial"/>
          <w:sz w:val="24"/>
          <w:szCs w:val="24"/>
        </w:rPr>
        <w:t>.</w:t>
      </w:r>
    </w:p>
    <w:p w:rsidR="00733DCE" w:rsidRDefault="00733DCE" w:rsidP="00C54199">
      <w:pPr>
        <w:jc w:val="both"/>
        <w:rPr>
          <w:rFonts w:ascii="Century Gothic" w:hAnsi="Century Gothic" w:cs="Arial"/>
          <w:sz w:val="24"/>
          <w:szCs w:val="24"/>
        </w:rPr>
      </w:pPr>
    </w:p>
    <w:p w:rsidR="00AF5C5E" w:rsidRPr="00071CE2" w:rsidRDefault="00691AB6" w:rsidP="00784194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>
            <wp:extent cx="4564827" cy="3306726"/>
            <wp:effectExtent l="0" t="0" r="7620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765" cy="330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42" w:rsidRDefault="00C95742" w:rsidP="00625EFB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237436" w:rsidRDefault="00482EBF" w:rsidP="00625EFB">
      <w:pPr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MES DE JUL</w:t>
      </w:r>
      <w:r w:rsidR="00DB6749">
        <w:rPr>
          <w:rFonts w:ascii="Century Gothic" w:hAnsi="Century Gothic" w:cs="Arial"/>
          <w:b/>
          <w:sz w:val="24"/>
          <w:szCs w:val="24"/>
        </w:rPr>
        <w:t>I</w:t>
      </w:r>
      <w:r w:rsidR="005F1A19">
        <w:rPr>
          <w:rFonts w:ascii="Century Gothic" w:hAnsi="Century Gothic" w:cs="Arial"/>
          <w:b/>
          <w:sz w:val="24"/>
          <w:szCs w:val="24"/>
        </w:rPr>
        <w:t>O</w:t>
      </w:r>
      <w:r w:rsidR="001F53E1">
        <w:rPr>
          <w:rFonts w:ascii="Century Gothic" w:hAnsi="Century Gothic" w:cs="Arial"/>
          <w:b/>
          <w:sz w:val="24"/>
          <w:szCs w:val="24"/>
        </w:rPr>
        <w:t xml:space="preserve"> </w:t>
      </w:r>
      <w:r w:rsidR="00A97A7B">
        <w:rPr>
          <w:rFonts w:ascii="Century Gothic" w:hAnsi="Century Gothic" w:cs="Arial"/>
          <w:b/>
          <w:sz w:val="24"/>
          <w:szCs w:val="24"/>
        </w:rPr>
        <w:t>DISTRIBUCIÓN DE MATERIAL IMPRESO</w:t>
      </w:r>
    </w:p>
    <w:p w:rsidR="00D63998" w:rsidRDefault="00DA52ED" w:rsidP="00D63998">
      <w:pPr>
        <w:jc w:val="both"/>
        <w:rPr>
          <w:rFonts w:ascii="Century Gothic" w:hAnsi="Century Gothic" w:cs="Arial"/>
          <w:sz w:val="24"/>
          <w:szCs w:val="24"/>
        </w:rPr>
      </w:pPr>
      <w:r w:rsidRPr="00DA52ED">
        <w:rPr>
          <w:rFonts w:ascii="Century Gothic" w:hAnsi="Century Gothic" w:cs="Arial"/>
          <w:b/>
          <w:sz w:val="24"/>
          <w:szCs w:val="24"/>
        </w:rPr>
        <w:t>La Instancia Municipal de las Mujeres de Tuxcueca</w:t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  <w:r w:rsidRPr="00DA52ED">
        <w:rPr>
          <w:rFonts w:ascii="Century Gothic" w:hAnsi="Century Gothic" w:cs="Arial"/>
          <w:sz w:val="24"/>
          <w:szCs w:val="24"/>
        </w:rPr>
        <w:t>llevó a cabo la distribución de material impreso en todas la</w:t>
      </w:r>
      <w:r>
        <w:rPr>
          <w:rFonts w:ascii="Century Gothic" w:hAnsi="Century Gothic" w:cs="Arial"/>
          <w:sz w:val="24"/>
          <w:szCs w:val="24"/>
        </w:rPr>
        <w:t xml:space="preserve">s localidades del municipio de </w:t>
      </w:r>
      <w:r>
        <w:rPr>
          <w:rFonts w:ascii="Century Gothic" w:hAnsi="Century Gothic" w:cs="Arial"/>
          <w:sz w:val="24"/>
          <w:szCs w:val="24"/>
        </w:rPr>
        <w:lastRenderedPageBreak/>
        <w:t>T</w:t>
      </w:r>
      <w:r w:rsidRPr="00DA52ED">
        <w:rPr>
          <w:rFonts w:ascii="Century Gothic" w:hAnsi="Century Gothic" w:cs="Arial"/>
          <w:sz w:val="24"/>
          <w:szCs w:val="24"/>
        </w:rPr>
        <w:t xml:space="preserve">uxcueca, así se hará  </w:t>
      </w:r>
      <w:r>
        <w:rPr>
          <w:rFonts w:ascii="Century Gothic" w:hAnsi="Century Gothic" w:cs="Arial"/>
          <w:sz w:val="24"/>
          <w:szCs w:val="24"/>
        </w:rPr>
        <w:t>durante todo el año en</w:t>
      </w:r>
      <w:r w:rsidRPr="00DA52ED">
        <w:rPr>
          <w:rFonts w:ascii="Century Gothic" w:hAnsi="Century Gothic" w:cs="Arial"/>
          <w:sz w:val="24"/>
          <w:szCs w:val="24"/>
        </w:rPr>
        <w:t xml:space="preserve"> el periodo comprendido de la administración 2018 – 2021).</w:t>
      </w:r>
    </w:p>
    <w:p w:rsidR="00C95742" w:rsidRPr="005F0237" w:rsidRDefault="000C6B71" w:rsidP="005F0237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 wp14:anchorId="7DB3029A" wp14:editId="5777DC4F">
            <wp:extent cx="4433776" cy="2870791"/>
            <wp:effectExtent l="0" t="0" r="508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980" cy="287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EC8" w:rsidRPr="001F53E1" w:rsidRDefault="007B6EC8" w:rsidP="00C54199">
      <w:pPr>
        <w:jc w:val="both"/>
        <w:rPr>
          <w:rFonts w:ascii="Century Gothic" w:hAnsi="Century Gothic" w:cs="Arial"/>
          <w:b/>
          <w:sz w:val="24"/>
          <w:szCs w:val="24"/>
        </w:rPr>
      </w:pPr>
      <w:r w:rsidRPr="00AC618F">
        <w:rPr>
          <w:rFonts w:ascii="Century Gothic" w:hAnsi="Century Gothic" w:cs="Arial"/>
          <w:b/>
          <w:sz w:val="24"/>
          <w:szCs w:val="24"/>
        </w:rPr>
        <w:t>CAPACITACIONES</w:t>
      </w:r>
      <w:r w:rsidR="001F53E1">
        <w:rPr>
          <w:rFonts w:ascii="Century Gothic" w:hAnsi="Century Gothic" w:cs="Arial"/>
          <w:sz w:val="24"/>
          <w:szCs w:val="24"/>
        </w:rPr>
        <w:t xml:space="preserve"> </w:t>
      </w:r>
      <w:r w:rsidR="008741E0">
        <w:rPr>
          <w:rFonts w:ascii="Century Gothic" w:hAnsi="Century Gothic" w:cs="Arial"/>
          <w:b/>
          <w:sz w:val="24"/>
          <w:szCs w:val="24"/>
        </w:rPr>
        <w:t>MES DE JUL</w:t>
      </w:r>
      <w:r w:rsidR="00AD669C">
        <w:rPr>
          <w:rFonts w:ascii="Century Gothic" w:hAnsi="Century Gothic" w:cs="Arial"/>
          <w:b/>
          <w:sz w:val="24"/>
          <w:szCs w:val="24"/>
        </w:rPr>
        <w:t>I</w:t>
      </w:r>
      <w:r w:rsidR="00396331">
        <w:rPr>
          <w:rFonts w:ascii="Century Gothic" w:hAnsi="Century Gothic" w:cs="Arial"/>
          <w:b/>
          <w:sz w:val="24"/>
          <w:szCs w:val="24"/>
        </w:rPr>
        <w:t>O</w:t>
      </w:r>
      <w:r w:rsidR="001F53E1" w:rsidRPr="001F53E1">
        <w:rPr>
          <w:rFonts w:ascii="Century Gothic" w:hAnsi="Century Gothic" w:cs="Arial"/>
          <w:b/>
          <w:sz w:val="24"/>
          <w:szCs w:val="24"/>
        </w:rPr>
        <w:t>.</w:t>
      </w:r>
    </w:p>
    <w:p w:rsidR="00D22DE7" w:rsidRDefault="00E95597" w:rsidP="00D22DE7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Con el objetivo </w:t>
      </w:r>
      <w:r w:rsidR="00247BC3">
        <w:rPr>
          <w:rFonts w:ascii="Century Gothic" w:hAnsi="Century Gothic" w:cs="Arial"/>
          <w:sz w:val="24"/>
          <w:szCs w:val="24"/>
        </w:rPr>
        <w:t xml:space="preserve">principal </w:t>
      </w:r>
      <w:r>
        <w:rPr>
          <w:rFonts w:ascii="Century Gothic" w:hAnsi="Century Gothic" w:cs="Arial"/>
          <w:sz w:val="24"/>
          <w:szCs w:val="24"/>
        </w:rPr>
        <w:t>de brindar un mejor servicio</w:t>
      </w:r>
      <w:r w:rsidR="00467FDD">
        <w:rPr>
          <w:rFonts w:ascii="Century Gothic" w:hAnsi="Century Gothic" w:cs="Arial"/>
          <w:sz w:val="24"/>
          <w:szCs w:val="24"/>
        </w:rPr>
        <w:t xml:space="preserve"> de promover la modificación del marco normativo</w:t>
      </w:r>
      <w:r w:rsidR="003167DB">
        <w:rPr>
          <w:rFonts w:ascii="Century Gothic" w:hAnsi="Century Gothic" w:cs="Arial"/>
          <w:sz w:val="24"/>
          <w:szCs w:val="24"/>
        </w:rPr>
        <w:t xml:space="preserve"> estatal, municipal y delegacional, para armonizarlo con el nacional e internacional en materia de derechos humanos e igualdad de género</w:t>
      </w:r>
      <w:r w:rsidR="00452CCB" w:rsidRPr="00452CCB">
        <w:rPr>
          <w:rFonts w:ascii="Century Gothic" w:hAnsi="Century Gothic" w:cs="Arial"/>
          <w:sz w:val="24"/>
          <w:szCs w:val="24"/>
        </w:rPr>
        <w:t xml:space="preserve"> </w:t>
      </w:r>
      <w:r w:rsidR="00452CCB" w:rsidRPr="00A67918">
        <w:rPr>
          <w:rFonts w:ascii="Century Gothic" w:hAnsi="Century Gothic" w:cs="Arial"/>
          <w:sz w:val="24"/>
          <w:szCs w:val="24"/>
        </w:rPr>
        <w:t>contribuyendo</w:t>
      </w:r>
      <w:r w:rsidR="00943480">
        <w:rPr>
          <w:rFonts w:ascii="Century Gothic" w:hAnsi="Century Gothic" w:cs="Arial"/>
          <w:sz w:val="24"/>
          <w:szCs w:val="24"/>
        </w:rPr>
        <w:t>,</w:t>
      </w:r>
      <w:r w:rsidR="00452CCB" w:rsidRPr="00A67918">
        <w:rPr>
          <w:rFonts w:ascii="Century Gothic" w:hAnsi="Century Gothic" w:cs="Arial"/>
          <w:sz w:val="24"/>
          <w:szCs w:val="24"/>
        </w:rPr>
        <w:t xml:space="preserve"> así al fortalecimiento de las mujeres, </w:t>
      </w:r>
      <w:r w:rsidR="00247BC3">
        <w:rPr>
          <w:rFonts w:ascii="Century Gothic" w:hAnsi="Century Gothic" w:cs="Arial"/>
          <w:sz w:val="24"/>
          <w:szCs w:val="24"/>
        </w:rPr>
        <w:t>(capacitaciones constantes)</w:t>
      </w:r>
      <w:r w:rsidR="003A0CBD">
        <w:rPr>
          <w:rFonts w:ascii="Century Gothic" w:hAnsi="Century Gothic" w:cs="Arial"/>
          <w:sz w:val="24"/>
          <w:szCs w:val="24"/>
        </w:rPr>
        <w:t>.</w:t>
      </w:r>
    </w:p>
    <w:p w:rsidR="001A55A7" w:rsidRDefault="00437034" w:rsidP="00D22DE7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El objetivo de este programa es contribuir a mejorar la seguridad alimentaria en el municipio a través</w:t>
      </w:r>
      <w:r w:rsidR="00B27086">
        <w:rPr>
          <w:rFonts w:ascii="Century Gothic" w:hAnsi="Century Gothic" w:cs="Arial"/>
          <w:sz w:val="24"/>
          <w:szCs w:val="24"/>
        </w:rPr>
        <w:t xml:space="preserve"> de acciones orientadas a incrementar la disponibilidad</w:t>
      </w:r>
      <w:r w:rsidR="00FF57A1">
        <w:rPr>
          <w:rFonts w:ascii="Century Gothic" w:hAnsi="Century Gothic" w:cs="Arial"/>
          <w:sz w:val="24"/>
          <w:szCs w:val="24"/>
        </w:rPr>
        <w:t xml:space="preserve"> de alimentos, ampliar el acceso a los mismos</w:t>
      </w:r>
      <w:r w:rsidR="00FC4474">
        <w:rPr>
          <w:rFonts w:ascii="Century Gothic" w:hAnsi="Century Gothic" w:cs="Arial"/>
          <w:sz w:val="24"/>
          <w:szCs w:val="24"/>
        </w:rPr>
        <w:t xml:space="preserve"> y mejorar su consumo</w:t>
      </w:r>
      <w:r w:rsidR="00813805">
        <w:rPr>
          <w:rFonts w:ascii="Century Gothic" w:hAnsi="Century Gothic" w:cs="Arial"/>
          <w:sz w:val="24"/>
          <w:szCs w:val="24"/>
        </w:rPr>
        <w:t xml:space="preserve">; así como proporcionar y motivar la participación de la ciudadanía en el derecho al acceso de la alimentación, por </w:t>
      </w:r>
      <w:r w:rsidR="005126AC">
        <w:rPr>
          <w:rFonts w:ascii="Century Gothic" w:hAnsi="Century Gothic" w:cs="Arial"/>
          <w:sz w:val="24"/>
          <w:szCs w:val="24"/>
        </w:rPr>
        <w:t>ello en conjunto con el gobierno</w:t>
      </w:r>
      <w:r w:rsidR="00E73216">
        <w:rPr>
          <w:rFonts w:ascii="Century Gothic" w:hAnsi="Century Gothic" w:cs="Arial"/>
          <w:sz w:val="24"/>
          <w:szCs w:val="24"/>
        </w:rPr>
        <w:t>.</w:t>
      </w:r>
    </w:p>
    <w:p w:rsidR="00FC4474" w:rsidRDefault="00FC4474" w:rsidP="00D22DE7">
      <w:pPr>
        <w:jc w:val="both"/>
        <w:rPr>
          <w:rFonts w:ascii="Century Gothic" w:hAnsi="Century Gothic" w:cs="Arial"/>
          <w:sz w:val="24"/>
          <w:szCs w:val="24"/>
        </w:rPr>
      </w:pPr>
    </w:p>
    <w:p w:rsidR="003F05DE" w:rsidRDefault="00503529" w:rsidP="00D340C3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36FB4E30" wp14:editId="61F353F0">
            <wp:extent cx="4252812" cy="364696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006" cy="364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88" w:rsidRDefault="008D3B87" w:rsidP="00AA55A6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>
            <wp:extent cx="4114800" cy="3306726"/>
            <wp:effectExtent l="0" t="0" r="0" b="825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88" cy="330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B42" w:rsidRDefault="00E52B42" w:rsidP="00E52B42">
      <w:pPr>
        <w:jc w:val="both"/>
        <w:rPr>
          <w:rFonts w:ascii="Century Gothic" w:hAnsi="Century Gothic" w:cs="Tahoma"/>
          <w:sz w:val="24"/>
          <w:szCs w:val="24"/>
        </w:rPr>
      </w:pPr>
    </w:p>
    <w:p w:rsidR="00E52B42" w:rsidRDefault="00E52B42" w:rsidP="00E52B42">
      <w:pPr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 xml:space="preserve">Durante el mes de Julio se asistió a capacitaciones para los proyectos de los programas: Emprendedoras de Alto Impacto y Fuerza Mujeres. Derivado de lo anterior se crearon y emitieron a la Secretaria de Igualdad Sustantiva </w:t>
      </w:r>
      <w:r>
        <w:rPr>
          <w:rFonts w:ascii="Century Gothic" w:hAnsi="Century Gothic" w:cs="Tahoma"/>
          <w:sz w:val="24"/>
          <w:szCs w:val="24"/>
        </w:rPr>
        <w:lastRenderedPageBreak/>
        <w:t>entre Hombres y Mujeres  en la ciudad de Guadalajara 21 expedientes de solicitud para la obtención de recursos para Emprendimiento o Ampliación de Negocio</w:t>
      </w:r>
      <w:r w:rsidR="00C608F9">
        <w:rPr>
          <w:rFonts w:ascii="Century Gothic" w:hAnsi="Century Gothic" w:cs="Tahoma"/>
          <w:sz w:val="24"/>
          <w:szCs w:val="24"/>
        </w:rPr>
        <w:t>s en el municipio de Tuxcueca</w:t>
      </w:r>
      <w:r>
        <w:rPr>
          <w:rFonts w:ascii="Century Gothic" w:hAnsi="Century Gothic" w:cs="Tahoma"/>
          <w:sz w:val="24"/>
          <w:szCs w:val="24"/>
        </w:rPr>
        <w:t>. De los cuales el 14 de agosto del presente año saldrán  las primeras beneficiadas de la primera etapa.</w:t>
      </w:r>
    </w:p>
    <w:p w:rsidR="005037C8" w:rsidRDefault="005037C8" w:rsidP="005037C8">
      <w:pPr>
        <w:jc w:val="center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noProof/>
          <w:sz w:val="24"/>
          <w:szCs w:val="24"/>
          <w:lang w:eastAsia="es-MX"/>
        </w:rPr>
        <w:drawing>
          <wp:inline distT="0" distB="0" distL="0" distR="0">
            <wp:extent cx="4072270" cy="3530010"/>
            <wp:effectExtent l="0" t="0" r="4445" b="0"/>
            <wp:docPr id="3" name="Imagen 3" descr="C:\Users\Mujer Tuxcueca\Desktop\IMG_20190712_12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jer Tuxcueca\Desktop\IMG_20190712_121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546" cy="354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7C8" w:rsidRDefault="005037C8" w:rsidP="00E52B42">
      <w:pPr>
        <w:jc w:val="both"/>
        <w:rPr>
          <w:rFonts w:ascii="Century Gothic" w:hAnsi="Century Gothic" w:cs="Tahoma"/>
          <w:sz w:val="24"/>
          <w:szCs w:val="24"/>
        </w:rPr>
      </w:pPr>
    </w:p>
    <w:p w:rsidR="005037C8" w:rsidRDefault="005037C8" w:rsidP="00E52B42">
      <w:pPr>
        <w:jc w:val="both"/>
        <w:rPr>
          <w:rFonts w:ascii="Century Gothic" w:hAnsi="Century Gothic" w:cs="Tahoma"/>
          <w:sz w:val="24"/>
          <w:szCs w:val="24"/>
        </w:rPr>
      </w:pPr>
    </w:p>
    <w:p w:rsidR="005037C8" w:rsidRDefault="005037C8" w:rsidP="00E52B42">
      <w:pPr>
        <w:jc w:val="both"/>
        <w:rPr>
          <w:rFonts w:ascii="Century Gothic" w:hAnsi="Century Gothic" w:cs="Tahoma"/>
          <w:sz w:val="24"/>
          <w:szCs w:val="24"/>
        </w:rPr>
      </w:pPr>
    </w:p>
    <w:p w:rsidR="005037C8" w:rsidRDefault="005037C8" w:rsidP="00E52B42">
      <w:pPr>
        <w:jc w:val="both"/>
        <w:rPr>
          <w:rFonts w:ascii="Century Gothic" w:hAnsi="Century Gothic" w:cs="Tahoma"/>
          <w:sz w:val="24"/>
          <w:szCs w:val="24"/>
        </w:rPr>
      </w:pPr>
    </w:p>
    <w:p w:rsidR="005037C8" w:rsidRDefault="001F5233" w:rsidP="001F5233">
      <w:pPr>
        <w:jc w:val="center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4019107" cy="3838354"/>
            <wp:effectExtent l="0" t="0" r="635" b="0"/>
            <wp:docPr id="4" name="Imagen 4" descr="C:\Users\Mujer Tuxcueca\Desktop\IMG_20190711_16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jer Tuxcueca\Desktop\IMG_20190711_161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399" cy="384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7C8" w:rsidRDefault="005037C8" w:rsidP="00E52B42">
      <w:pPr>
        <w:jc w:val="both"/>
        <w:rPr>
          <w:rFonts w:ascii="Century Gothic" w:hAnsi="Century Gothic" w:cs="Tahoma"/>
          <w:sz w:val="24"/>
          <w:szCs w:val="24"/>
        </w:rPr>
      </w:pPr>
    </w:p>
    <w:p w:rsidR="00E52B42" w:rsidRDefault="00E52B42" w:rsidP="00E52B42">
      <w:pPr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 xml:space="preserve">Se acudió a Mesas de Trabajo Regional – Sur y Sureste en el municipio de </w:t>
      </w:r>
      <w:proofErr w:type="spellStart"/>
      <w:r>
        <w:rPr>
          <w:rFonts w:ascii="Century Gothic" w:hAnsi="Century Gothic" w:cs="Tahoma"/>
          <w:sz w:val="24"/>
          <w:szCs w:val="24"/>
        </w:rPr>
        <w:t>Mazamitla</w:t>
      </w:r>
      <w:proofErr w:type="spellEnd"/>
      <w:r>
        <w:rPr>
          <w:rFonts w:ascii="Century Gothic" w:hAnsi="Century Gothic" w:cs="Tahoma"/>
          <w:sz w:val="24"/>
          <w:szCs w:val="24"/>
        </w:rPr>
        <w:t>, Jalisco. Que refirió a los Marcos Normativos Municipales en Materia de Igualdad Sustantiva entre Mujeres y Hombres y Acceso de las Mujeres a una Vida Libre de Violencia.</w:t>
      </w:r>
    </w:p>
    <w:p w:rsidR="00E52B42" w:rsidRDefault="00E52B42" w:rsidP="00E52B42">
      <w:pPr>
        <w:jc w:val="center"/>
        <w:rPr>
          <w:rFonts w:ascii="Century Gothic" w:hAnsi="Century Gothic" w:cs="Tahoma"/>
          <w:sz w:val="24"/>
          <w:szCs w:val="24"/>
        </w:rPr>
      </w:pPr>
    </w:p>
    <w:p w:rsidR="00E52B42" w:rsidRDefault="00E52B42" w:rsidP="00E52B42">
      <w:pPr>
        <w:jc w:val="both"/>
        <w:rPr>
          <w:rFonts w:ascii="Century Gothic" w:hAnsi="Century Gothic" w:cs="Tahoma"/>
          <w:sz w:val="24"/>
          <w:szCs w:val="24"/>
        </w:rPr>
      </w:pPr>
    </w:p>
    <w:p w:rsidR="00E52B42" w:rsidRDefault="00E52B42" w:rsidP="00E52B42">
      <w:pPr>
        <w:jc w:val="both"/>
        <w:rPr>
          <w:rFonts w:ascii="Century Gothic" w:hAnsi="Century Gothic" w:cs="Tahoma"/>
          <w:sz w:val="24"/>
          <w:szCs w:val="24"/>
        </w:rPr>
      </w:pPr>
    </w:p>
    <w:p w:rsidR="00E52B42" w:rsidRDefault="00E52B42" w:rsidP="00E52B42">
      <w:pPr>
        <w:jc w:val="both"/>
        <w:rPr>
          <w:rFonts w:ascii="Century Gothic" w:hAnsi="Century Gothic" w:cs="Tahoma"/>
          <w:sz w:val="24"/>
          <w:szCs w:val="24"/>
        </w:rPr>
      </w:pPr>
    </w:p>
    <w:p w:rsidR="00E52B42" w:rsidRDefault="00E52B42" w:rsidP="00E52B42">
      <w:pPr>
        <w:jc w:val="both"/>
        <w:rPr>
          <w:rFonts w:ascii="Century Gothic" w:hAnsi="Century Gothic" w:cs="Tahoma"/>
          <w:sz w:val="24"/>
          <w:szCs w:val="24"/>
        </w:rPr>
      </w:pPr>
    </w:p>
    <w:p w:rsidR="00E52B42" w:rsidRDefault="00E52B42" w:rsidP="00E52B42">
      <w:pPr>
        <w:jc w:val="both"/>
        <w:rPr>
          <w:rFonts w:ascii="Century Gothic" w:hAnsi="Century Gothic" w:cs="Tahoma"/>
          <w:sz w:val="24"/>
          <w:szCs w:val="24"/>
        </w:rPr>
      </w:pPr>
    </w:p>
    <w:p w:rsidR="00E52B42" w:rsidRPr="00EC351C" w:rsidRDefault="00E52B42" w:rsidP="00E52B42">
      <w:pPr>
        <w:jc w:val="center"/>
        <w:rPr>
          <w:rFonts w:ascii="Century Gothic" w:hAnsi="Century Gothic" w:cs="Tahoma"/>
          <w:sz w:val="24"/>
          <w:szCs w:val="24"/>
        </w:rPr>
      </w:pPr>
      <w:r w:rsidRPr="00E52B42">
        <w:rPr>
          <w:rFonts w:ascii="Calibri Light" w:eastAsia="Calibri" w:hAnsi="Calibri Light" w:cs="Calibri Light"/>
          <w:b/>
          <w:noProof/>
          <w:sz w:val="28"/>
          <w:szCs w:val="28"/>
          <w:lang w:eastAsia="es-MX"/>
        </w:rPr>
        <w:lastRenderedPageBreak/>
        <w:drawing>
          <wp:inline distT="0" distB="0" distL="0" distR="0" wp14:anchorId="2E9268C5" wp14:editId="41CA187F">
            <wp:extent cx="4295553" cy="3646968"/>
            <wp:effectExtent l="0" t="0" r="0" b="0"/>
            <wp:docPr id="1" name="Imagen 1" descr="C:\Users\Mujer Tuxcueca\Desktop\FOTOS MAZAMITLA\IMG_20190730_11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jer Tuxcueca\Desktop\FOTOS MAZAMITLA\IMG_20190730_115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128" cy="364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E63" w:rsidRDefault="00776E63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E5132D" w:rsidRDefault="00E5132D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147687" w:rsidRDefault="00147687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D62909" w:rsidRDefault="00D62909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374002" w:rsidRDefault="00374002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8E3C40" w:rsidRDefault="008E3C40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8E3C40" w:rsidRDefault="008E3C40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8E3C40" w:rsidRDefault="008E3C40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8E3C40" w:rsidRDefault="008E3C40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CF383E" w:rsidRDefault="00CF383E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F50842" w:rsidRDefault="00F50842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sectPr w:rsidR="00F50842" w:rsidSect="00C67F09">
      <w:headerReference w:type="default" r:id="rId17"/>
      <w:pgSz w:w="12240" w:h="15840"/>
      <w:pgMar w:top="1417" w:right="1701" w:bottom="1417" w:left="1701" w:header="708" w:footer="708" w:gutter="0"/>
      <w:pgBorders w:offsetFrom="page">
        <w:top w:val="thickThinSmallGap" w:sz="24" w:space="24" w:color="1F497D" w:themeColor="text2"/>
        <w:left w:val="thickThinSmallGap" w:sz="24" w:space="24" w:color="1F497D" w:themeColor="text2"/>
        <w:bottom w:val="thinThickSmallGap" w:sz="24" w:space="24" w:color="1F497D" w:themeColor="text2"/>
        <w:right w:val="thinThickSmallGap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5FE" w:rsidRDefault="00FF65FE" w:rsidP="00253EED">
      <w:pPr>
        <w:spacing w:after="0" w:line="240" w:lineRule="auto"/>
      </w:pPr>
      <w:r>
        <w:separator/>
      </w:r>
    </w:p>
  </w:endnote>
  <w:endnote w:type="continuationSeparator" w:id="0">
    <w:p w:rsidR="00FF65FE" w:rsidRDefault="00FF65FE" w:rsidP="00253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5FE" w:rsidRDefault="00FF65FE" w:rsidP="00253EED">
      <w:pPr>
        <w:spacing w:after="0" w:line="240" w:lineRule="auto"/>
      </w:pPr>
      <w:r>
        <w:separator/>
      </w:r>
    </w:p>
  </w:footnote>
  <w:footnote w:type="continuationSeparator" w:id="0">
    <w:p w:rsidR="00FF65FE" w:rsidRDefault="00FF65FE" w:rsidP="00253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EED" w:rsidRPr="00253EED" w:rsidRDefault="00253EED">
    <w:pPr>
      <w:pStyle w:val="Encabezado"/>
      <w:rPr>
        <w:rFonts w:ascii="Tahoma" w:hAnsi="Tahoma" w:cs="Tahoma"/>
      </w:rPr>
    </w:pPr>
    <w:r w:rsidRPr="00253EED">
      <w:rPr>
        <w:rFonts w:ascii="Tahoma" w:hAnsi="Tahoma" w:cs="Tahoma"/>
      </w:rPr>
      <w:t>Instancia Municipal de las Mujeres de Tuxcueca.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8A12F6"/>
    <w:multiLevelType w:val="hybridMultilevel"/>
    <w:tmpl w:val="16369EA2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E57"/>
    <w:rsid w:val="000129D6"/>
    <w:rsid w:val="000146DC"/>
    <w:rsid w:val="000310BB"/>
    <w:rsid w:val="00034801"/>
    <w:rsid w:val="000528BB"/>
    <w:rsid w:val="00054924"/>
    <w:rsid w:val="00061D59"/>
    <w:rsid w:val="00063061"/>
    <w:rsid w:val="00071CE2"/>
    <w:rsid w:val="00083D7D"/>
    <w:rsid w:val="00083F63"/>
    <w:rsid w:val="000A53EC"/>
    <w:rsid w:val="000B4DC9"/>
    <w:rsid w:val="000C6B71"/>
    <w:rsid w:val="000D7640"/>
    <w:rsid w:val="00104A56"/>
    <w:rsid w:val="00124050"/>
    <w:rsid w:val="0014327C"/>
    <w:rsid w:val="00147687"/>
    <w:rsid w:val="00152F92"/>
    <w:rsid w:val="00164F85"/>
    <w:rsid w:val="001A55A7"/>
    <w:rsid w:val="001C085D"/>
    <w:rsid w:val="001C46D2"/>
    <w:rsid w:val="001C58EB"/>
    <w:rsid w:val="001F5233"/>
    <w:rsid w:val="001F53E1"/>
    <w:rsid w:val="00233D5C"/>
    <w:rsid w:val="00237436"/>
    <w:rsid w:val="00240D66"/>
    <w:rsid w:val="00247BC3"/>
    <w:rsid w:val="00253EED"/>
    <w:rsid w:val="00275CED"/>
    <w:rsid w:val="002808A2"/>
    <w:rsid w:val="00284D48"/>
    <w:rsid w:val="00286FFD"/>
    <w:rsid w:val="00293263"/>
    <w:rsid w:val="002B0AD7"/>
    <w:rsid w:val="002B7FFD"/>
    <w:rsid w:val="002F0C87"/>
    <w:rsid w:val="003002F4"/>
    <w:rsid w:val="003052EF"/>
    <w:rsid w:val="003167DB"/>
    <w:rsid w:val="00335A35"/>
    <w:rsid w:val="00361E30"/>
    <w:rsid w:val="00362FFB"/>
    <w:rsid w:val="00374002"/>
    <w:rsid w:val="00376740"/>
    <w:rsid w:val="003806D5"/>
    <w:rsid w:val="00394DDD"/>
    <w:rsid w:val="00395175"/>
    <w:rsid w:val="00396331"/>
    <w:rsid w:val="003A0CBD"/>
    <w:rsid w:val="003B10E1"/>
    <w:rsid w:val="003C6D32"/>
    <w:rsid w:val="003D2782"/>
    <w:rsid w:val="003F05DE"/>
    <w:rsid w:val="0040130B"/>
    <w:rsid w:val="0042795F"/>
    <w:rsid w:val="004359E1"/>
    <w:rsid w:val="00437034"/>
    <w:rsid w:val="00452CCB"/>
    <w:rsid w:val="00467F59"/>
    <w:rsid w:val="00467FDD"/>
    <w:rsid w:val="00475DD5"/>
    <w:rsid w:val="00482EBF"/>
    <w:rsid w:val="004A22C0"/>
    <w:rsid w:val="004A6090"/>
    <w:rsid w:val="004A6E57"/>
    <w:rsid w:val="004C0C9C"/>
    <w:rsid w:val="004E0740"/>
    <w:rsid w:val="004F7681"/>
    <w:rsid w:val="00503529"/>
    <w:rsid w:val="005037C8"/>
    <w:rsid w:val="00504499"/>
    <w:rsid w:val="005126AC"/>
    <w:rsid w:val="0052367F"/>
    <w:rsid w:val="00531EE5"/>
    <w:rsid w:val="005413C1"/>
    <w:rsid w:val="00544C29"/>
    <w:rsid w:val="005526A4"/>
    <w:rsid w:val="00564F59"/>
    <w:rsid w:val="005652EE"/>
    <w:rsid w:val="00580EDC"/>
    <w:rsid w:val="005A1640"/>
    <w:rsid w:val="005C4C9B"/>
    <w:rsid w:val="005C6CAC"/>
    <w:rsid w:val="005F0237"/>
    <w:rsid w:val="005F1A19"/>
    <w:rsid w:val="005F276E"/>
    <w:rsid w:val="006008A5"/>
    <w:rsid w:val="006123D7"/>
    <w:rsid w:val="00625870"/>
    <w:rsid w:val="00625EFB"/>
    <w:rsid w:val="00656D1D"/>
    <w:rsid w:val="006570E8"/>
    <w:rsid w:val="006762C5"/>
    <w:rsid w:val="00684FC6"/>
    <w:rsid w:val="00691AB6"/>
    <w:rsid w:val="006A3B5D"/>
    <w:rsid w:val="006C6DE3"/>
    <w:rsid w:val="006E6561"/>
    <w:rsid w:val="006F473C"/>
    <w:rsid w:val="00710A5B"/>
    <w:rsid w:val="00713226"/>
    <w:rsid w:val="00733DCE"/>
    <w:rsid w:val="00740A3C"/>
    <w:rsid w:val="00743209"/>
    <w:rsid w:val="00743B85"/>
    <w:rsid w:val="007463E3"/>
    <w:rsid w:val="00766088"/>
    <w:rsid w:val="007744CA"/>
    <w:rsid w:val="00776E63"/>
    <w:rsid w:val="00784194"/>
    <w:rsid w:val="00786D2C"/>
    <w:rsid w:val="00795297"/>
    <w:rsid w:val="007A2021"/>
    <w:rsid w:val="007B6EC8"/>
    <w:rsid w:val="007C5F3C"/>
    <w:rsid w:val="007F3B27"/>
    <w:rsid w:val="007F3D0E"/>
    <w:rsid w:val="00805FBD"/>
    <w:rsid w:val="00812F05"/>
    <w:rsid w:val="00813805"/>
    <w:rsid w:val="00821FE8"/>
    <w:rsid w:val="00841272"/>
    <w:rsid w:val="0084188B"/>
    <w:rsid w:val="008609EE"/>
    <w:rsid w:val="00864D11"/>
    <w:rsid w:val="00873479"/>
    <w:rsid w:val="008741E0"/>
    <w:rsid w:val="008765BE"/>
    <w:rsid w:val="008A67C8"/>
    <w:rsid w:val="008B41FC"/>
    <w:rsid w:val="008B54AD"/>
    <w:rsid w:val="008C7CA8"/>
    <w:rsid w:val="008D0A07"/>
    <w:rsid w:val="008D3B87"/>
    <w:rsid w:val="008E3C40"/>
    <w:rsid w:val="0090400B"/>
    <w:rsid w:val="00932153"/>
    <w:rsid w:val="00943480"/>
    <w:rsid w:val="00952108"/>
    <w:rsid w:val="0096076C"/>
    <w:rsid w:val="009813E0"/>
    <w:rsid w:val="009A4652"/>
    <w:rsid w:val="009B1C10"/>
    <w:rsid w:val="009B2211"/>
    <w:rsid w:val="009C13F7"/>
    <w:rsid w:val="009D4F79"/>
    <w:rsid w:val="009D7751"/>
    <w:rsid w:val="009F6CEC"/>
    <w:rsid w:val="00A17A80"/>
    <w:rsid w:val="00A279F3"/>
    <w:rsid w:val="00A367D3"/>
    <w:rsid w:val="00A4062B"/>
    <w:rsid w:val="00A46ED4"/>
    <w:rsid w:val="00A97A7B"/>
    <w:rsid w:val="00AA55A6"/>
    <w:rsid w:val="00AA7DF0"/>
    <w:rsid w:val="00AC618F"/>
    <w:rsid w:val="00AD669C"/>
    <w:rsid w:val="00AF1507"/>
    <w:rsid w:val="00AF242B"/>
    <w:rsid w:val="00AF5C5E"/>
    <w:rsid w:val="00B06525"/>
    <w:rsid w:val="00B169AC"/>
    <w:rsid w:val="00B27086"/>
    <w:rsid w:val="00B274FF"/>
    <w:rsid w:val="00B3412B"/>
    <w:rsid w:val="00B435F6"/>
    <w:rsid w:val="00B44C5E"/>
    <w:rsid w:val="00B91B21"/>
    <w:rsid w:val="00B9217F"/>
    <w:rsid w:val="00BC55F4"/>
    <w:rsid w:val="00BD09DE"/>
    <w:rsid w:val="00C03993"/>
    <w:rsid w:val="00C21765"/>
    <w:rsid w:val="00C54199"/>
    <w:rsid w:val="00C608F9"/>
    <w:rsid w:val="00C62F46"/>
    <w:rsid w:val="00C67050"/>
    <w:rsid w:val="00C67F09"/>
    <w:rsid w:val="00C95742"/>
    <w:rsid w:val="00CB25C9"/>
    <w:rsid w:val="00CB3B3A"/>
    <w:rsid w:val="00CF383E"/>
    <w:rsid w:val="00CF5633"/>
    <w:rsid w:val="00D22DE7"/>
    <w:rsid w:val="00D321E5"/>
    <w:rsid w:val="00D340C3"/>
    <w:rsid w:val="00D375E4"/>
    <w:rsid w:val="00D62909"/>
    <w:rsid w:val="00D63998"/>
    <w:rsid w:val="00D81E43"/>
    <w:rsid w:val="00D947FF"/>
    <w:rsid w:val="00DA52ED"/>
    <w:rsid w:val="00DA72A1"/>
    <w:rsid w:val="00DB4F63"/>
    <w:rsid w:val="00DB6749"/>
    <w:rsid w:val="00DC7A8C"/>
    <w:rsid w:val="00DC7D79"/>
    <w:rsid w:val="00DD4064"/>
    <w:rsid w:val="00DE5E11"/>
    <w:rsid w:val="00E13B71"/>
    <w:rsid w:val="00E34555"/>
    <w:rsid w:val="00E37F98"/>
    <w:rsid w:val="00E5132D"/>
    <w:rsid w:val="00E52B42"/>
    <w:rsid w:val="00E65961"/>
    <w:rsid w:val="00E73216"/>
    <w:rsid w:val="00E735A5"/>
    <w:rsid w:val="00E74D0A"/>
    <w:rsid w:val="00E95597"/>
    <w:rsid w:val="00EA1EAC"/>
    <w:rsid w:val="00EA410B"/>
    <w:rsid w:val="00EB78B0"/>
    <w:rsid w:val="00EB7B0F"/>
    <w:rsid w:val="00EE40F7"/>
    <w:rsid w:val="00EF29B3"/>
    <w:rsid w:val="00EF3327"/>
    <w:rsid w:val="00EF5716"/>
    <w:rsid w:val="00F059A7"/>
    <w:rsid w:val="00F15920"/>
    <w:rsid w:val="00F264D2"/>
    <w:rsid w:val="00F42D7F"/>
    <w:rsid w:val="00F47BA0"/>
    <w:rsid w:val="00F50842"/>
    <w:rsid w:val="00F61C30"/>
    <w:rsid w:val="00F64D11"/>
    <w:rsid w:val="00F86734"/>
    <w:rsid w:val="00F93EEB"/>
    <w:rsid w:val="00FA3926"/>
    <w:rsid w:val="00FB4E80"/>
    <w:rsid w:val="00FC4474"/>
    <w:rsid w:val="00FD3DDF"/>
    <w:rsid w:val="00FD6F7D"/>
    <w:rsid w:val="00FF57A1"/>
    <w:rsid w:val="00FF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62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3EED"/>
  </w:style>
  <w:style w:type="paragraph" w:styleId="Piedepgina">
    <w:name w:val="footer"/>
    <w:basedOn w:val="Normal"/>
    <w:link w:val="Piedepgina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3EED"/>
  </w:style>
  <w:style w:type="paragraph" w:styleId="Prrafodelista">
    <w:name w:val="List Paragraph"/>
    <w:basedOn w:val="Normal"/>
    <w:uiPriority w:val="34"/>
    <w:qFormat/>
    <w:rsid w:val="00AF15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62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3EED"/>
  </w:style>
  <w:style w:type="paragraph" w:styleId="Piedepgina">
    <w:name w:val="footer"/>
    <w:basedOn w:val="Normal"/>
    <w:link w:val="Piedepgina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3EED"/>
  </w:style>
  <w:style w:type="paragraph" w:styleId="Prrafodelista">
    <w:name w:val="List Paragraph"/>
    <w:basedOn w:val="Normal"/>
    <w:uiPriority w:val="34"/>
    <w:qFormat/>
    <w:rsid w:val="00AF15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74DCF-B9FD-4588-B43C-B027D2992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7</Pages>
  <Words>365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tuxcueca_mujer@hotmail.com</dc:creator>
  <cp:lastModifiedBy>Windows User</cp:lastModifiedBy>
  <cp:revision>313</cp:revision>
  <dcterms:created xsi:type="dcterms:W3CDTF">2019-04-09T23:10:00Z</dcterms:created>
  <dcterms:modified xsi:type="dcterms:W3CDTF">2019-08-21T15:23:00Z</dcterms:modified>
</cp:coreProperties>
</file>