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A70B" w14:textId="4E818940" w:rsidR="002850E7" w:rsidRDefault="002850E7" w:rsidP="002850E7">
      <w:pPr>
        <w:tabs>
          <w:tab w:val="left" w:pos="2244"/>
        </w:tabs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F40C" wp14:editId="604AE83E">
                <wp:simplePos x="0" y="0"/>
                <wp:positionH relativeFrom="column">
                  <wp:posOffset>-782955</wp:posOffset>
                </wp:positionH>
                <wp:positionV relativeFrom="paragraph">
                  <wp:posOffset>-686435</wp:posOffset>
                </wp:positionV>
                <wp:extent cx="472440" cy="10302240"/>
                <wp:effectExtent l="0" t="0" r="22860" b="22860"/>
                <wp:wrapNone/>
                <wp:docPr id="240756872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0302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49965" id="Rectángulo 4" o:spid="_x0000_s1026" style="position:absolute;margin-left:-61.65pt;margin-top:-54.05pt;width:37.2pt;height:81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" fillcolor="#92d050" strokecolor="#1f3763 [1604]" strokeweight="1pt"/>
            </w:pict>
          </mc:Fallback>
        </mc:AlternateContent>
      </w:r>
      <w:r w:rsidRPr="002850E7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D305DA" wp14:editId="4A5D3C49">
                <wp:simplePos x="0" y="0"/>
                <wp:positionH relativeFrom="column">
                  <wp:posOffset>1678305</wp:posOffset>
                </wp:positionH>
                <wp:positionV relativeFrom="paragraph">
                  <wp:posOffset>0</wp:posOffset>
                </wp:positionV>
                <wp:extent cx="4328160" cy="1516380"/>
                <wp:effectExtent l="0" t="0" r="152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516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2514" w14:textId="3260B354" w:rsidR="002850E7" w:rsidRPr="002850E7" w:rsidRDefault="002850E7">
                            <w:pPr>
                              <w:rPr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50E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Funciones Públicas Archivo General Municipal.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305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2.15pt;margin-top:0;width:340.8pt;height:11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" fillcolor="#92d050">
                <v:textbox>
                  <w:txbxContent>
                    <w:p w14:paraId="4F742514" w14:textId="3260B354" w:rsidR="002850E7" w:rsidRPr="002850E7" w:rsidRDefault="002850E7">
                      <w:pPr>
                        <w:rPr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50E7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Funciones Públicas Archivo General Municipal.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323BB8F" wp14:editId="0A8B5BB4">
            <wp:simplePos x="0" y="0"/>
            <wp:positionH relativeFrom="column">
              <wp:posOffset>-310515</wp:posOffset>
            </wp:positionH>
            <wp:positionV relativeFrom="paragraph">
              <wp:posOffset>-229235</wp:posOffset>
            </wp:positionV>
            <wp:extent cx="1874520" cy="1866900"/>
            <wp:effectExtent l="0" t="0" r="0" b="0"/>
            <wp:wrapNone/>
            <wp:docPr id="1290053927" name="Imagen 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053927" name="Imagen 5" descr="Diagram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        </w:t>
      </w:r>
      <w:r w:rsidRPr="002850E7">
        <w:rPr>
          <w:sz w:val="52"/>
          <w:szCs w:val="52"/>
        </w:rPr>
        <w:t xml:space="preserve">       </w:t>
      </w:r>
    </w:p>
    <w:p w14:paraId="6F45BA90" w14:textId="3F9F88BA" w:rsidR="002850E7" w:rsidRDefault="002850E7" w:rsidP="002850E7">
      <w:pPr>
        <w:tabs>
          <w:tab w:val="left" w:pos="2244"/>
        </w:tabs>
        <w:rPr>
          <w:sz w:val="52"/>
          <w:szCs w:val="52"/>
        </w:rPr>
      </w:pPr>
    </w:p>
    <w:p w14:paraId="37857E98" w14:textId="6F434E78" w:rsidR="002850E7" w:rsidRDefault="002850E7" w:rsidP="002850E7">
      <w:pPr>
        <w:tabs>
          <w:tab w:val="left" w:pos="2244"/>
        </w:tabs>
        <w:rPr>
          <w:sz w:val="52"/>
          <w:szCs w:val="52"/>
        </w:rPr>
      </w:pPr>
    </w:p>
    <w:p w14:paraId="2A83E846" w14:textId="7B370905" w:rsidR="002850E7" w:rsidRPr="002850E7" w:rsidRDefault="002850E7" w:rsidP="002850E7">
      <w:pPr>
        <w:tabs>
          <w:tab w:val="left" w:pos="2244"/>
        </w:tabs>
        <w:rPr>
          <w:rFonts w:ascii="Arial" w:hAnsi="Arial" w:cs="Arial"/>
        </w:rPr>
      </w:pPr>
      <w:r w:rsidRPr="002850E7">
        <w:rPr>
          <w:sz w:val="52"/>
          <w:szCs w:val="52"/>
        </w:rPr>
        <w:t xml:space="preserve"> </w:t>
      </w:r>
    </w:p>
    <w:p w14:paraId="2494C37F" w14:textId="21728C17" w:rsidR="008136A7" w:rsidRPr="002850E7" w:rsidRDefault="002850E7" w:rsidP="002850E7">
      <w:pPr>
        <w:tabs>
          <w:tab w:val="left" w:pos="2244"/>
        </w:tabs>
        <w:rPr>
          <w:rFonts w:ascii="Arial" w:hAnsi="Arial" w:cs="Arial"/>
        </w:rPr>
      </w:pPr>
      <w:r w:rsidRPr="002850E7">
        <w:rPr>
          <w:sz w:val="52"/>
          <w:szCs w:val="52"/>
        </w:rPr>
        <w:t xml:space="preserve">  </w:t>
      </w:r>
    </w:p>
    <w:p w14:paraId="41EACF33" w14:textId="77777777" w:rsidR="002850E7" w:rsidRDefault="002850E7" w:rsidP="002850E7">
      <w:pPr>
        <w:tabs>
          <w:tab w:val="left" w:pos="2244"/>
        </w:tabs>
      </w:pPr>
      <w:r>
        <w:t xml:space="preserve">                                                                 </w:t>
      </w:r>
    </w:p>
    <w:p w14:paraId="092B37EE" w14:textId="2D51A1F3" w:rsidR="002850E7" w:rsidRDefault="002850E7" w:rsidP="002850E7">
      <w:pPr>
        <w:tabs>
          <w:tab w:val="left" w:pos="2244"/>
        </w:tabs>
      </w:pPr>
    </w:p>
    <w:p w14:paraId="2FBEB9ED" w14:textId="77777777" w:rsidR="002850E7" w:rsidRDefault="002850E7">
      <w:r>
        <w:br w:type="page"/>
      </w:r>
    </w:p>
    <w:p w14:paraId="7726F9FF" w14:textId="0F80D0B0" w:rsidR="002850E7" w:rsidRDefault="002850E7" w:rsidP="002850E7">
      <w:pPr>
        <w:tabs>
          <w:tab w:val="left" w:pos="2244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4CE710A" wp14:editId="319F934E">
            <wp:simplePos x="0" y="0"/>
            <wp:positionH relativeFrom="column">
              <wp:posOffset>-274320</wp:posOffset>
            </wp:positionH>
            <wp:positionV relativeFrom="paragraph">
              <wp:posOffset>-133985</wp:posOffset>
            </wp:positionV>
            <wp:extent cx="1874520" cy="1866900"/>
            <wp:effectExtent l="0" t="0" r="0" b="0"/>
            <wp:wrapNone/>
            <wp:docPr id="1638267986" name="Imagen 163826798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053927" name="Imagen 5" descr="Diagram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CFB09" wp14:editId="115D5B89">
                <wp:simplePos x="0" y="0"/>
                <wp:positionH relativeFrom="column">
                  <wp:posOffset>-746760</wp:posOffset>
                </wp:positionH>
                <wp:positionV relativeFrom="paragraph">
                  <wp:posOffset>-682625</wp:posOffset>
                </wp:positionV>
                <wp:extent cx="472440" cy="10302240"/>
                <wp:effectExtent l="0" t="0" r="22860" b="22860"/>
                <wp:wrapNone/>
                <wp:docPr id="919324082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0302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A17BC" id="Rectángulo 4" o:spid="_x0000_s1026" style="position:absolute;margin-left:-58.8pt;margin-top:-53.75pt;width:37.2pt;height:81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" fillcolor="#92d050" strokecolor="#2f528f" strokeweight="1pt"/>
            </w:pict>
          </mc:Fallback>
        </mc:AlternateContent>
      </w:r>
    </w:p>
    <w:p w14:paraId="4A9B9D92" w14:textId="393C2568" w:rsidR="002850E7" w:rsidRDefault="002850E7" w:rsidP="002850E7">
      <w:pPr>
        <w:tabs>
          <w:tab w:val="left" w:pos="2244"/>
        </w:tabs>
      </w:pPr>
    </w:p>
    <w:p w14:paraId="378DEB46" w14:textId="05C2C85C" w:rsidR="002850E7" w:rsidRDefault="002850E7" w:rsidP="002850E7">
      <w:pPr>
        <w:tabs>
          <w:tab w:val="left" w:pos="2244"/>
        </w:tabs>
      </w:pPr>
    </w:p>
    <w:p w14:paraId="237985F7" w14:textId="7DD4BC00" w:rsidR="002850E7" w:rsidRDefault="002850E7" w:rsidP="002850E7">
      <w:pPr>
        <w:tabs>
          <w:tab w:val="left" w:pos="2244"/>
        </w:tabs>
      </w:pPr>
    </w:p>
    <w:p w14:paraId="18EE07F2" w14:textId="36BD47B8" w:rsidR="002850E7" w:rsidRDefault="002850E7" w:rsidP="002850E7">
      <w:pPr>
        <w:tabs>
          <w:tab w:val="left" w:pos="2244"/>
        </w:tabs>
      </w:pPr>
      <w:r>
        <w:t xml:space="preserve">      </w:t>
      </w:r>
    </w:p>
    <w:p w14:paraId="4AC8A388" w14:textId="68C57157" w:rsidR="002850E7" w:rsidRDefault="002850E7" w:rsidP="002850E7">
      <w:pPr>
        <w:tabs>
          <w:tab w:val="left" w:pos="2244"/>
        </w:tabs>
      </w:pPr>
    </w:p>
    <w:p w14:paraId="4EC340F6" w14:textId="346C2316" w:rsidR="002850E7" w:rsidRPr="002850E7" w:rsidRDefault="00300736" w:rsidP="002850E7">
      <w:pPr>
        <w:tabs>
          <w:tab w:val="left" w:pos="2244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064B05" wp14:editId="747FB562">
                <wp:simplePos x="0" y="0"/>
                <wp:positionH relativeFrom="column">
                  <wp:posOffset>-127635</wp:posOffset>
                </wp:positionH>
                <wp:positionV relativeFrom="paragraph">
                  <wp:posOffset>388620</wp:posOffset>
                </wp:positionV>
                <wp:extent cx="5806440" cy="1404620"/>
                <wp:effectExtent l="0" t="0" r="22860" b="22860"/>
                <wp:wrapSquare wrapText="bothSides"/>
                <wp:docPr id="8281421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6BFD9" w14:textId="3B4AB5F6" w:rsidR="003D648D" w:rsidRPr="0044777B" w:rsidRDefault="003D648D" w:rsidP="004477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7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Dirección de Archivo General Municipal</w:t>
                            </w:r>
                            <w:r w:rsidR="00300736" w:rsidRPr="004477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</w:t>
                            </w:r>
                            <w:r w:rsidR="004477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300736" w:rsidRPr="004477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eléfono: 3767680250</w:t>
                            </w:r>
                          </w:p>
                          <w:p w14:paraId="509BF5B7" w14:textId="64D7C8F1" w:rsidR="003D648D" w:rsidRPr="0044777B" w:rsidRDefault="003D648D" w:rsidP="004477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7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Domicilio: Álvaro Obregón #1</w:t>
                            </w:r>
                          </w:p>
                          <w:p w14:paraId="75B4A4B6" w14:textId="3BE3CCA5" w:rsidR="003D648D" w:rsidRPr="0044777B" w:rsidRDefault="003D648D" w:rsidP="004477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7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827206" w:rsidRPr="004477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orario: 9:00 am a 3:00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64B05" id="_x0000_s1027" type="#_x0000_t202" style="position:absolute;margin-left:-10.05pt;margin-top:30.6pt;width:45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" fillcolor="#92d050">
                <v:textbox style="mso-fit-shape-to-text:t">
                  <w:txbxContent>
                    <w:p w14:paraId="40F6BFD9" w14:textId="3B4AB5F6" w:rsidR="003D648D" w:rsidRPr="0044777B" w:rsidRDefault="003D648D" w:rsidP="0044777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7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Dirección de Archivo General Municipal</w:t>
                      </w:r>
                      <w:r w:rsidR="00300736" w:rsidRPr="004477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</w:t>
                      </w:r>
                      <w:r w:rsidR="004477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300736" w:rsidRPr="004477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eléfono: 3767680250</w:t>
                      </w:r>
                    </w:p>
                    <w:p w14:paraId="509BF5B7" w14:textId="64D7C8F1" w:rsidR="003D648D" w:rsidRPr="0044777B" w:rsidRDefault="003D648D" w:rsidP="0044777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7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Domicilio: Álvaro Obregón #1</w:t>
                      </w:r>
                    </w:p>
                    <w:p w14:paraId="75B4A4B6" w14:textId="3BE3CCA5" w:rsidR="003D648D" w:rsidRPr="0044777B" w:rsidRDefault="003D648D" w:rsidP="0044777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7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827206" w:rsidRPr="004477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orario: 9:00 am a 3:00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0E7">
        <w:t xml:space="preserve">          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795"/>
        <w:gridCol w:w="1416"/>
        <w:gridCol w:w="1540"/>
        <w:gridCol w:w="1595"/>
        <w:gridCol w:w="1458"/>
        <w:gridCol w:w="1339"/>
      </w:tblGrid>
      <w:tr w:rsidR="0044777B" w14:paraId="1A4CAC64" w14:textId="77777777" w:rsidTr="0044777B">
        <w:tc>
          <w:tcPr>
            <w:tcW w:w="1795" w:type="dxa"/>
            <w:shd w:val="clear" w:color="auto" w:fill="7F7F7F" w:themeFill="text1" w:themeFillTint="80"/>
          </w:tcPr>
          <w:p w14:paraId="3435824A" w14:textId="77777777" w:rsidR="00300736" w:rsidRPr="002A0817" w:rsidRDefault="00300736" w:rsidP="004477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0817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Funciones</w:t>
            </w:r>
          </w:p>
          <w:p w14:paraId="6354C6D5" w14:textId="3546EF88" w:rsidR="00300736" w:rsidRPr="002A0817" w:rsidRDefault="00300736" w:rsidP="0044777B">
            <w:r w:rsidRPr="002A0817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Publicas</w:t>
            </w:r>
          </w:p>
        </w:tc>
        <w:tc>
          <w:tcPr>
            <w:tcW w:w="1397" w:type="dxa"/>
            <w:shd w:val="clear" w:color="auto" w:fill="7F7F7F" w:themeFill="text1" w:themeFillTint="80"/>
          </w:tcPr>
          <w:p w14:paraId="76211669" w14:textId="5510DC96" w:rsidR="00300736" w:rsidRPr="002A0817" w:rsidRDefault="00300736" w:rsidP="00447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17">
              <w:rPr>
                <w:rFonts w:ascii="Arial" w:hAnsi="Arial" w:cs="Arial"/>
                <w:b/>
                <w:bCs/>
                <w:sz w:val="20"/>
                <w:szCs w:val="20"/>
              </w:rPr>
              <w:t>Fundamento</w:t>
            </w:r>
          </w:p>
          <w:p w14:paraId="465CB910" w14:textId="2D4DE3F8" w:rsidR="00300736" w:rsidRPr="002A0817" w:rsidRDefault="00300736" w:rsidP="0044777B">
            <w:r w:rsidRPr="002A0817">
              <w:rPr>
                <w:rFonts w:ascii="Arial" w:hAnsi="Arial" w:cs="Arial"/>
                <w:b/>
                <w:bCs/>
                <w:sz w:val="20"/>
                <w:szCs w:val="20"/>
              </w:rPr>
              <w:t>Legal</w:t>
            </w:r>
          </w:p>
        </w:tc>
        <w:tc>
          <w:tcPr>
            <w:tcW w:w="1401" w:type="dxa"/>
            <w:shd w:val="clear" w:color="auto" w:fill="7F7F7F" w:themeFill="text1" w:themeFillTint="80"/>
          </w:tcPr>
          <w:p w14:paraId="6E3472ED" w14:textId="7AA1BE6D" w:rsidR="00300736" w:rsidRPr="002A0817" w:rsidRDefault="00300736" w:rsidP="00447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17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523" w:type="dxa"/>
            <w:shd w:val="clear" w:color="auto" w:fill="7F7F7F" w:themeFill="text1" w:themeFillTint="80"/>
          </w:tcPr>
          <w:p w14:paraId="0D8071EA" w14:textId="77777777" w:rsidR="00300736" w:rsidRPr="002A0817" w:rsidRDefault="00300736" w:rsidP="00447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17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  <w:p w14:paraId="6D29DF50" w14:textId="1DD5F09C" w:rsidR="00300736" w:rsidRPr="002A0817" w:rsidRDefault="00300736" w:rsidP="0044777B">
            <w:r w:rsidRPr="002A0817">
              <w:rPr>
                <w:rFonts w:ascii="Arial" w:hAnsi="Arial" w:cs="Arial"/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1404" w:type="dxa"/>
            <w:shd w:val="clear" w:color="auto" w:fill="7F7F7F" w:themeFill="text1" w:themeFillTint="80"/>
          </w:tcPr>
          <w:p w14:paraId="2FE138AB" w14:textId="77777777" w:rsidR="00300736" w:rsidRPr="002A0817" w:rsidRDefault="00300736" w:rsidP="00447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Recursos </w:t>
            </w:r>
          </w:p>
          <w:p w14:paraId="7A68EB95" w14:textId="6420B788" w:rsidR="00300736" w:rsidRPr="002A0817" w:rsidRDefault="00300736" w:rsidP="0044777B">
            <w:r w:rsidRPr="002A0817">
              <w:rPr>
                <w:rFonts w:ascii="Arial" w:hAnsi="Arial" w:cs="Arial"/>
                <w:b/>
                <w:bCs/>
                <w:sz w:val="20"/>
                <w:szCs w:val="20"/>
              </w:rPr>
              <w:t>Humanos</w:t>
            </w:r>
          </w:p>
        </w:tc>
        <w:tc>
          <w:tcPr>
            <w:tcW w:w="1553" w:type="dxa"/>
            <w:shd w:val="clear" w:color="auto" w:fill="7F7F7F" w:themeFill="text1" w:themeFillTint="80"/>
          </w:tcPr>
          <w:p w14:paraId="68AA1055" w14:textId="77777777" w:rsidR="00300736" w:rsidRPr="002A0817" w:rsidRDefault="00E57629" w:rsidP="00447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Recursos </w:t>
            </w:r>
          </w:p>
          <w:p w14:paraId="2622A625" w14:textId="1FF40925" w:rsidR="00E57629" w:rsidRPr="002A0817" w:rsidRDefault="00E57629" w:rsidP="0044777B">
            <w:r w:rsidRPr="002A0817">
              <w:rPr>
                <w:rFonts w:ascii="Arial" w:hAnsi="Arial" w:cs="Arial"/>
                <w:b/>
                <w:bCs/>
                <w:sz w:val="20"/>
                <w:szCs w:val="20"/>
              </w:rPr>
              <w:t>Financieros</w:t>
            </w:r>
          </w:p>
        </w:tc>
      </w:tr>
      <w:tr w:rsidR="0044777B" w14:paraId="5FEBF563" w14:textId="77777777" w:rsidTr="00EC6F21">
        <w:tc>
          <w:tcPr>
            <w:tcW w:w="1795" w:type="dxa"/>
          </w:tcPr>
          <w:p w14:paraId="2BFEFE1E" w14:textId="77777777" w:rsidR="00E57629" w:rsidRPr="00E57629" w:rsidRDefault="00E57629" w:rsidP="00E5762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57629">
              <w:rPr>
                <w:rFonts w:ascii="Arial" w:hAnsi="Arial" w:cs="Arial"/>
                <w:sz w:val="20"/>
                <w:szCs w:val="20"/>
                <w:lang w:eastAsia="es-ES"/>
              </w:rPr>
              <w:t>I. Elaborar, con la colaboración de los responsables de los archivos de trámite, de concentración y, en su caso, histórico, los instrumentos de control archivístico previstos en esta ley, la Ley General y demás normatividad aplicable;</w:t>
            </w:r>
          </w:p>
          <w:p w14:paraId="0A7E2EBB" w14:textId="77777777" w:rsidR="00300736" w:rsidRDefault="00300736" w:rsidP="002850E7">
            <w:pPr>
              <w:tabs>
                <w:tab w:val="left" w:pos="2244"/>
              </w:tabs>
            </w:pPr>
          </w:p>
        </w:tc>
        <w:tc>
          <w:tcPr>
            <w:tcW w:w="1397" w:type="dxa"/>
          </w:tcPr>
          <w:p w14:paraId="25D36A77" w14:textId="5AA54F5C" w:rsidR="00300736" w:rsidRPr="00E57629" w:rsidRDefault="00E57629" w:rsidP="002850E7">
            <w:pPr>
              <w:tabs>
                <w:tab w:val="left" w:pos="2244"/>
              </w:tabs>
              <w:rPr>
                <w:rFonts w:ascii="Arial" w:hAnsi="Arial" w:cs="Arial"/>
                <w:sz w:val="20"/>
                <w:szCs w:val="20"/>
              </w:rPr>
            </w:pPr>
            <w:r w:rsidRPr="00E57629">
              <w:rPr>
                <w:rFonts w:ascii="Arial" w:hAnsi="Arial" w:cs="Arial"/>
                <w:sz w:val="20"/>
                <w:szCs w:val="20"/>
              </w:rPr>
              <w:t>Articulo 29 y 30 Ley de Archivos del Estado de Jalisco y sus Municipios</w:t>
            </w:r>
          </w:p>
        </w:tc>
        <w:tc>
          <w:tcPr>
            <w:tcW w:w="1401" w:type="dxa"/>
          </w:tcPr>
          <w:p w14:paraId="3AA8295A" w14:textId="64347E45" w:rsidR="00300736" w:rsidRPr="00486DC2" w:rsidRDefault="0044777B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Crear los instrumentos archivísticos</w:t>
            </w:r>
          </w:p>
        </w:tc>
        <w:tc>
          <w:tcPr>
            <w:tcW w:w="1523" w:type="dxa"/>
          </w:tcPr>
          <w:p w14:paraId="60473E88" w14:textId="78773197" w:rsidR="00300736" w:rsidRPr="00486DC2" w:rsidRDefault="00486DC2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</w:p>
        </w:tc>
        <w:tc>
          <w:tcPr>
            <w:tcW w:w="1404" w:type="dxa"/>
          </w:tcPr>
          <w:p w14:paraId="2836C345" w14:textId="598511B7" w:rsidR="00300736" w:rsidRDefault="00486DC2" w:rsidP="002850E7">
            <w:pPr>
              <w:tabs>
                <w:tab w:val="left" w:pos="2244"/>
              </w:tabs>
            </w:pPr>
            <w:r>
              <w:t>Dirección de Archivo Municipal General</w:t>
            </w:r>
          </w:p>
        </w:tc>
        <w:tc>
          <w:tcPr>
            <w:tcW w:w="1553" w:type="dxa"/>
          </w:tcPr>
          <w:p w14:paraId="57EDFC11" w14:textId="3A4E7E33" w:rsidR="00300736" w:rsidRDefault="00486DC2" w:rsidP="002850E7">
            <w:pPr>
              <w:tabs>
                <w:tab w:val="left" w:pos="2244"/>
              </w:tabs>
            </w:pPr>
            <w:r>
              <w:t>0</w:t>
            </w:r>
          </w:p>
        </w:tc>
      </w:tr>
      <w:tr w:rsidR="0044777B" w14:paraId="6CFD5802" w14:textId="77777777" w:rsidTr="00EC6F21">
        <w:tc>
          <w:tcPr>
            <w:tcW w:w="1795" w:type="dxa"/>
          </w:tcPr>
          <w:p w14:paraId="43B14BC7" w14:textId="77777777" w:rsidR="00E57629" w:rsidRPr="00E57629" w:rsidRDefault="00E57629" w:rsidP="00E57629">
            <w:pPr>
              <w:tabs>
                <w:tab w:val="left" w:pos="2244"/>
              </w:tabs>
              <w:rPr>
                <w:rFonts w:ascii="Arial" w:hAnsi="Arial" w:cs="Arial"/>
                <w:sz w:val="20"/>
                <w:szCs w:val="20"/>
              </w:rPr>
            </w:pPr>
            <w:r w:rsidRPr="00E57629">
              <w:rPr>
                <w:rFonts w:ascii="Arial" w:hAnsi="Arial" w:cs="Arial"/>
                <w:sz w:val="20"/>
                <w:szCs w:val="20"/>
              </w:rPr>
              <w:t>II. Elaborar criterios específicos y recomendaciones en materia de organización y conservación de archivos, cuando la especialidad del sujeto obligado así lo requiera;</w:t>
            </w:r>
          </w:p>
          <w:p w14:paraId="7A31AF4D" w14:textId="77777777" w:rsidR="00300736" w:rsidRDefault="00300736" w:rsidP="002850E7">
            <w:pPr>
              <w:tabs>
                <w:tab w:val="left" w:pos="2244"/>
              </w:tabs>
            </w:pPr>
          </w:p>
        </w:tc>
        <w:tc>
          <w:tcPr>
            <w:tcW w:w="1397" w:type="dxa"/>
          </w:tcPr>
          <w:p w14:paraId="5F1F2318" w14:textId="649A8B5A" w:rsidR="00300736" w:rsidRDefault="00E57629" w:rsidP="002850E7">
            <w:pPr>
              <w:tabs>
                <w:tab w:val="left" w:pos="2244"/>
              </w:tabs>
            </w:pPr>
            <w:r w:rsidRPr="00E57629">
              <w:rPr>
                <w:rFonts w:ascii="Arial" w:hAnsi="Arial" w:cs="Arial"/>
                <w:sz w:val="20"/>
                <w:szCs w:val="20"/>
              </w:rPr>
              <w:t>Articulo 29 y 30 Ley de Archivos del Estado de Jalisco y sus Municipios</w:t>
            </w:r>
          </w:p>
        </w:tc>
        <w:tc>
          <w:tcPr>
            <w:tcW w:w="1401" w:type="dxa"/>
          </w:tcPr>
          <w:p w14:paraId="48922EF4" w14:textId="4CDCFAF3" w:rsidR="00300736" w:rsidRPr="00486DC2" w:rsidRDefault="0044777B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Elaboración del Cadido</w:t>
            </w:r>
          </w:p>
        </w:tc>
        <w:tc>
          <w:tcPr>
            <w:tcW w:w="1523" w:type="dxa"/>
          </w:tcPr>
          <w:p w14:paraId="2B201B50" w14:textId="77DD097A" w:rsidR="00300736" w:rsidRDefault="00486DC2" w:rsidP="002850E7">
            <w:pPr>
              <w:tabs>
                <w:tab w:val="left" w:pos="2244"/>
              </w:tabs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</w:p>
        </w:tc>
        <w:tc>
          <w:tcPr>
            <w:tcW w:w="1404" w:type="dxa"/>
          </w:tcPr>
          <w:p w14:paraId="09C48948" w14:textId="7860DA5C" w:rsidR="00300736" w:rsidRDefault="00486DC2" w:rsidP="002850E7">
            <w:pPr>
              <w:tabs>
                <w:tab w:val="left" w:pos="2244"/>
              </w:tabs>
            </w:pPr>
            <w:r>
              <w:t>Dirección de Archivo Municipal General</w:t>
            </w:r>
          </w:p>
        </w:tc>
        <w:tc>
          <w:tcPr>
            <w:tcW w:w="1553" w:type="dxa"/>
          </w:tcPr>
          <w:p w14:paraId="53D351FE" w14:textId="704C3E38" w:rsidR="00300736" w:rsidRDefault="00486DC2" w:rsidP="002850E7">
            <w:pPr>
              <w:tabs>
                <w:tab w:val="left" w:pos="2244"/>
              </w:tabs>
            </w:pPr>
            <w:r>
              <w:t>0</w:t>
            </w:r>
          </w:p>
        </w:tc>
      </w:tr>
      <w:tr w:rsidR="0044777B" w14:paraId="41A2E6AD" w14:textId="77777777" w:rsidTr="00EC6F21">
        <w:tc>
          <w:tcPr>
            <w:tcW w:w="1795" w:type="dxa"/>
          </w:tcPr>
          <w:p w14:paraId="59A60DB7" w14:textId="77777777" w:rsidR="00EC6F21" w:rsidRPr="00EC6F21" w:rsidRDefault="00EC6F21" w:rsidP="00EC6F21">
            <w:pPr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5269065D" w14:textId="338ADAF6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6F21">
              <w:rPr>
                <w:rFonts w:ascii="Arial" w:hAnsi="Arial" w:cs="Arial"/>
                <w:sz w:val="20"/>
                <w:szCs w:val="20"/>
                <w:lang w:eastAsia="es-ES"/>
              </w:rPr>
              <w:t xml:space="preserve">III. Elaborar y someter a consideración del titular del sujeto obligado o a </w:t>
            </w:r>
            <w:r w:rsidR="00486DC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E2ACE4" wp14:editId="31EE8F71">
                      <wp:simplePos x="0" y="0"/>
                      <wp:positionH relativeFrom="column">
                        <wp:posOffset>-723265</wp:posOffset>
                      </wp:positionH>
                      <wp:positionV relativeFrom="paragraph">
                        <wp:posOffset>-779145</wp:posOffset>
                      </wp:positionV>
                      <wp:extent cx="472440" cy="10347960"/>
                      <wp:effectExtent l="0" t="0" r="22860" b="15240"/>
                      <wp:wrapNone/>
                      <wp:docPr id="576150568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034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75744" id="Rectángulo 4" o:spid="_x0000_s1026" style="position:absolute;margin-left:-56.95pt;margin-top:-61.35pt;width:37.2pt;height:814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" fillcolor="#92d050" strokecolor="#2f528f" strokeweight="1pt"/>
                  </w:pict>
                </mc:Fallback>
              </mc:AlternateContent>
            </w:r>
            <w:r w:rsidRPr="00EC6F21">
              <w:rPr>
                <w:rFonts w:ascii="Arial" w:hAnsi="Arial" w:cs="Arial"/>
                <w:sz w:val="20"/>
                <w:szCs w:val="20"/>
                <w:lang w:eastAsia="es-ES"/>
              </w:rPr>
              <w:t>quien éste designe, el programa anual;</w:t>
            </w:r>
          </w:p>
          <w:p w14:paraId="4E2643A8" w14:textId="77777777" w:rsidR="00300736" w:rsidRDefault="00300736" w:rsidP="002850E7">
            <w:pPr>
              <w:tabs>
                <w:tab w:val="left" w:pos="2244"/>
              </w:tabs>
            </w:pPr>
          </w:p>
        </w:tc>
        <w:tc>
          <w:tcPr>
            <w:tcW w:w="1397" w:type="dxa"/>
          </w:tcPr>
          <w:p w14:paraId="2CFE527C" w14:textId="17E0F455" w:rsidR="00300736" w:rsidRDefault="00E57629" w:rsidP="002850E7">
            <w:pPr>
              <w:tabs>
                <w:tab w:val="left" w:pos="2244"/>
              </w:tabs>
            </w:pPr>
            <w:r w:rsidRPr="00E57629">
              <w:rPr>
                <w:rFonts w:ascii="Arial" w:hAnsi="Arial" w:cs="Arial"/>
                <w:sz w:val="20"/>
                <w:szCs w:val="20"/>
              </w:rPr>
              <w:lastRenderedPageBreak/>
              <w:t>Articulo 29 y 30 Ley de Archivos del Estado de Jalisco y sus Municipios</w:t>
            </w:r>
          </w:p>
        </w:tc>
        <w:tc>
          <w:tcPr>
            <w:tcW w:w="1401" w:type="dxa"/>
          </w:tcPr>
          <w:p w14:paraId="33AF1958" w14:textId="07CF2DFD" w:rsidR="00300736" w:rsidRPr="00486DC2" w:rsidRDefault="0044777B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Elaboración del plan anual archivístico</w:t>
            </w:r>
          </w:p>
        </w:tc>
        <w:tc>
          <w:tcPr>
            <w:tcW w:w="1523" w:type="dxa"/>
          </w:tcPr>
          <w:p w14:paraId="5F6C0495" w14:textId="06B3E516" w:rsidR="00300736" w:rsidRDefault="00486DC2" w:rsidP="002850E7">
            <w:pPr>
              <w:tabs>
                <w:tab w:val="left" w:pos="2244"/>
              </w:tabs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</w:p>
        </w:tc>
        <w:tc>
          <w:tcPr>
            <w:tcW w:w="1404" w:type="dxa"/>
          </w:tcPr>
          <w:p w14:paraId="4DF8AA22" w14:textId="36A5F6AE" w:rsidR="00300736" w:rsidRDefault="00486DC2" w:rsidP="002850E7">
            <w:pPr>
              <w:tabs>
                <w:tab w:val="left" w:pos="2244"/>
              </w:tabs>
            </w:pPr>
            <w:r>
              <w:t>Dirección de Archivo Municipal General</w:t>
            </w:r>
          </w:p>
        </w:tc>
        <w:tc>
          <w:tcPr>
            <w:tcW w:w="1553" w:type="dxa"/>
          </w:tcPr>
          <w:p w14:paraId="57A3CAAB" w14:textId="37FBE66D" w:rsidR="00300736" w:rsidRDefault="00486DC2" w:rsidP="002850E7">
            <w:pPr>
              <w:tabs>
                <w:tab w:val="left" w:pos="2244"/>
              </w:tabs>
            </w:pPr>
            <w:r>
              <w:t>0</w:t>
            </w:r>
          </w:p>
        </w:tc>
      </w:tr>
      <w:tr w:rsidR="0044777B" w14:paraId="4CF19A76" w14:textId="77777777" w:rsidTr="00EC6F21">
        <w:tc>
          <w:tcPr>
            <w:tcW w:w="1795" w:type="dxa"/>
          </w:tcPr>
          <w:p w14:paraId="15195499" w14:textId="3E854952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</w:rPr>
            </w:pPr>
            <w:r w:rsidRPr="00EC6F21">
              <w:rPr>
                <w:rFonts w:ascii="Arial" w:hAnsi="Arial" w:cs="Arial"/>
                <w:sz w:val="20"/>
                <w:szCs w:val="20"/>
              </w:rPr>
              <w:t>IV. Coordinar los procesos de valoración y disposición documental que realicen las áreas operativas;</w:t>
            </w:r>
          </w:p>
          <w:p w14:paraId="21784B8C" w14:textId="5AD88CA9" w:rsidR="00300736" w:rsidRDefault="00300736" w:rsidP="002850E7">
            <w:pPr>
              <w:tabs>
                <w:tab w:val="left" w:pos="2244"/>
              </w:tabs>
            </w:pPr>
          </w:p>
        </w:tc>
        <w:tc>
          <w:tcPr>
            <w:tcW w:w="1397" w:type="dxa"/>
          </w:tcPr>
          <w:p w14:paraId="1EF70564" w14:textId="3D9DAB62" w:rsidR="00300736" w:rsidRDefault="00E57629" w:rsidP="002850E7">
            <w:pPr>
              <w:tabs>
                <w:tab w:val="left" w:pos="2244"/>
              </w:tabs>
            </w:pPr>
            <w:r w:rsidRPr="00E57629">
              <w:rPr>
                <w:rFonts w:ascii="Arial" w:hAnsi="Arial" w:cs="Arial"/>
                <w:sz w:val="20"/>
                <w:szCs w:val="20"/>
              </w:rPr>
              <w:t>Articulo 29 y 30 Ley de Archivos del Estado de Jalisco y sus Municipios</w:t>
            </w:r>
          </w:p>
        </w:tc>
        <w:tc>
          <w:tcPr>
            <w:tcW w:w="1401" w:type="dxa"/>
          </w:tcPr>
          <w:p w14:paraId="0D49E999" w14:textId="77777777" w:rsidR="00300736" w:rsidRPr="00486DC2" w:rsidRDefault="00300736" w:rsidP="00486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6E5C7" w14:textId="78136A59" w:rsidR="0044777B" w:rsidRPr="00486DC2" w:rsidRDefault="0044777B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 xml:space="preserve">Revisar y valorar el archivo de las demás </w:t>
            </w:r>
            <w:r w:rsidR="00486DC2" w:rsidRPr="00486DC2">
              <w:rPr>
                <w:rFonts w:ascii="Arial" w:hAnsi="Arial" w:cs="Arial"/>
                <w:sz w:val="20"/>
                <w:szCs w:val="20"/>
              </w:rPr>
              <w:t>áreas</w:t>
            </w:r>
          </w:p>
          <w:p w14:paraId="6393B9A2" w14:textId="77777777" w:rsidR="0044777B" w:rsidRPr="00486DC2" w:rsidRDefault="0044777B" w:rsidP="00486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68468" w14:textId="77777777" w:rsidR="0044777B" w:rsidRPr="00486DC2" w:rsidRDefault="0044777B" w:rsidP="00486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622A4C" w14:textId="3E681E8F" w:rsidR="00300736" w:rsidRDefault="00486DC2" w:rsidP="002850E7">
            <w:pPr>
              <w:tabs>
                <w:tab w:val="left" w:pos="2244"/>
              </w:tabs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</w:p>
        </w:tc>
        <w:tc>
          <w:tcPr>
            <w:tcW w:w="1404" w:type="dxa"/>
          </w:tcPr>
          <w:p w14:paraId="22FD9F5F" w14:textId="6D2346D5" w:rsidR="00300736" w:rsidRDefault="00486DC2" w:rsidP="002850E7">
            <w:pPr>
              <w:tabs>
                <w:tab w:val="left" w:pos="2244"/>
              </w:tabs>
            </w:pPr>
            <w:r>
              <w:t>Dirección de Archivo Municipal General y demás áreas de la dependencia</w:t>
            </w:r>
          </w:p>
        </w:tc>
        <w:tc>
          <w:tcPr>
            <w:tcW w:w="1553" w:type="dxa"/>
          </w:tcPr>
          <w:p w14:paraId="76D7B96E" w14:textId="55C3B5A5" w:rsidR="00300736" w:rsidRDefault="00486DC2" w:rsidP="002850E7">
            <w:pPr>
              <w:tabs>
                <w:tab w:val="left" w:pos="2244"/>
              </w:tabs>
            </w:pPr>
            <w:r>
              <w:t>0</w:t>
            </w:r>
          </w:p>
        </w:tc>
      </w:tr>
      <w:tr w:rsidR="0044777B" w14:paraId="4423C5E4" w14:textId="77777777" w:rsidTr="00EC6F21">
        <w:tc>
          <w:tcPr>
            <w:tcW w:w="1795" w:type="dxa"/>
          </w:tcPr>
          <w:p w14:paraId="3ACE5DDB" w14:textId="216E33FB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6F21">
              <w:rPr>
                <w:rFonts w:ascii="Arial" w:hAnsi="Arial" w:cs="Arial"/>
                <w:sz w:val="20"/>
                <w:szCs w:val="20"/>
                <w:lang w:eastAsia="es-ES"/>
              </w:rPr>
              <w:t>V. Coordinar las actividades destinadas a la modernización y automatización de los procesos archivísticos y a la gestión de documentos electrónicos de las áreas operativas;</w:t>
            </w:r>
          </w:p>
          <w:p w14:paraId="6BBF711D" w14:textId="42525349" w:rsidR="00300736" w:rsidRDefault="00300736" w:rsidP="002850E7">
            <w:pPr>
              <w:tabs>
                <w:tab w:val="left" w:pos="2244"/>
              </w:tabs>
            </w:pPr>
          </w:p>
        </w:tc>
        <w:tc>
          <w:tcPr>
            <w:tcW w:w="1397" w:type="dxa"/>
          </w:tcPr>
          <w:p w14:paraId="2A6353FB" w14:textId="0AAF8824" w:rsidR="00300736" w:rsidRDefault="00E57629" w:rsidP="002850E7">
            <w:pPr>
              <w:tabs>
                <w:tab w:val="left" w:pos="2244"/>
              </w:tabs>
            </w:pPr>
            <w:r w:rsidRPr="00E57629">
              <w:rPr>
                <w:rFonts w:ascii="Arial" w:hAnsi="Arial" w:cs="Arial"/>
                <w:sz w:val="20"/>
                <w:szCs w:val="20"/>
              </w:rPr>
              <w:t>Articulo 29 y 30 Ley de Archivos del Estado de Jalisco y sus Municipios</w:t>
            </w:r>
          </w:p>
        </w:tc>
        <w:tc>
          <w:tcPr>
            <w:tcW w:w="1401" w:type="dxa"/>
          </w:tcPr>
          <w:p w14:paraId="3F999422" w14:textId="1749F927" w:rsidR="00300736" w:rsidRPr="00486DC2" w:rsidRDefault="00486DC2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 xml:space="preserve">Automatizar el archivo </w:t>
            </w:r>
          </w:p>
        </w:tc>
        <w:tc>
          <w:tcPr>
            <w:tcW w:w="1523" w:type="dxa"/>
          </w:tcPr>
          <w:p w14:paraId="59BB177A" w14:textId="77777777" w:rsidR="00300736" w:rsidRDefault="00486DC2" w:rsidP="002850E7">
            <w:pPr>
              <w:tabs>
                <w:tab w:val="left" w:pos="2244"/>
              </w:tabs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1D4AEED" w14:textId="1C1C7253" w:rsidR="00486DC2" w:rsidRDefault="00486DC2" w:rsidP="002850E7">
            <w:pPr>
              <w:tabs>
                <w:tab w:val="left" w:pos="2244"/>
              </w:tabs>
            </w:pPr>
            <w:r>
              <w:t>Scanner, copiadoras.</w:t>
            </w:r>
          </w:p>
        </w:tc>
        <w:tc>
          <w:tcPr>
            <w:tcW w:w="1404" w:type="dxa"/>
          </w:tcPr>
          <w:p w14:paraId="57477404" w14:textId="3F020602" w:rsidR="00300736" w:rsidRDefault="00486DC2" w:rsidP="002850E7">
            <w:pPr>
              <w:tabs>
                <w:tab w:val="left" w:pos="2244"/>
              </w:tabs>
            </w:pPr>
            <w:r>
              <w:t>Dirección de Archivo Municipal General</w:t>
            </w:r>
          </w:p>
        </w:tc>
        <w:tc>
          <w:tcPr>
            <w:tcW w:w="1553" w:type="dxa"/>
          </w:tcPr>
          <w:p w14:paraId="6B3AA6F4" w14:textId="501C50CF" w:rsidR="00300736" w:rsidRDefault="00486DC2" w:rsidP="002850E7">
            <w:pPr>
              <w:tabs>
                <w:tab w:val="left" w:pos="2244"/>
              </w:tabs>
            </w:pPr>
            <w:r>
              <w:t>0</w:t>
            </w:r>
          </w:p>
        </w:tc>
      </w:tr>
      <w:tr w:rsidR="0044777B" w14:paraId="596BAE30" w14:textId="77777777" w:rsidTr="00EC6F21">
        <w:tc>
          <w:tcPr>
            <w:tcW w:w="1795" w:type="dxa"/>
          </w:tcPr>
          <w:p w14:paraId="331A0312" w14:textId="4A37AD6C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6F21">
              <w:rPr>
                <w:rFonts w:ascii="Arial" w:hAnsi="Arial" w:cs="Arial"/>
                <w:sz w:val="20"/>
                <w:szCs w:val="20"/>
                <w:lang w:eastAsia="es-ES"/>
              </w:rPr>
              <w:t>VI. Brindar asesoría técnica para la operación de los archivos;</w:t>
            </w:r>
          </w:p>
          <w:p w14:paraId="2B6BA15C" w14:textId="6CB12FA7" w:rsidR="00300736" w:rsidRPr="00EC6F21" w:rsidRDefault="00300736" w:rsidP="00EC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19FE9E" w14:textId="0B067192" w:rsidR="00300736" w:rsidRDefault="00E57629" w:rsidP="002850E7">
            <w:pPr>
              <w:tabs>
                <w:tab w:val="left" w:pos="2244"/>
              </w:tabs>
            </w:pPr>
            <w:r w:rsidRPr="00E57629">
              <w:rPr>
                <w:rFonts w:ascii="Arial" w:hAnsi="Arial" w:cs="Arial"/>
                <w:sz w:val="20"/>
                <w:szCs w:val="20"/>
              </w:rPr>
              <w:t>Articulo 29 y 30 Ley de Archivos del Estado de Jalisco y sus Municipios</w:t>
            </w:r>
          </w:p>
        </w:tc>
        <w:tc>
          <w:tcPr>
            <w:tcW w:w="1401" w:type="dxa"/>
          </w:tcPr>
          <w:p w14:paraId="0F49D615" w14:textId="0E13BBA9" w:rsidR="00300736" w:rsidRPr="00486DC2" w:rsidRDefault="00486DC2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Capacitar a las áreas</w:t>
            </w:r>
          </w:p>
        </w:tc>
        <w:tc>
          <w:tcPr>
            <w:tcW w:w="1523" w:type="dxa"/>
          </w:tcPr>
          <w:p w14:paraId="1EA69F93" w14:textId="5B1ADC44" w:rsidR="00300736" w:rsidRDefault="00486DC2" w:rsidP="002850E7">
            <w:pPr>
              <w:tabs>
                <w:tab w:val="left" w:pos="2244"/>
              </w:tabs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</w:p>
        </w:tc>
        <w:tc>
          <w:tcPr>
            <w:tcW w:w="1404" w:type="dxa"/>
          </w:tcPr>
          <w:p w14:paraId="794489DD" w14:textId="59671303" w:rsidR="00300736" w:rsidRDefault="00486DC2" w:rsidP="002850E7">
            <w:pPr>
              <w:tabs>
                <w:tab w:val="left" w:pos="2244"/>
              </w:tabs>
            </w:pPr>
            <w:r>
              <w:t>Dirección de Archivo Municipal General y demás áreas de la dependencia</w:t>
            </w:r>
          </w:p>
        </w:tc>
        <w:tc>
          <w:tcPr>
            <w:tcW w:w="1553" w:type="dxa"/>
          </w:tcPr>
          <w:p w14:paraId="5569DDB8" w14:textId="6954F52E" w:rsidR="00300736" w:rsidRDefault="00486DC2" w:rsidP="002850E7">
            <w:pPr>
              <w:tabs>
                <w:tab w:val="left" w:pos="2244"/>
              </w:tabs>
            </w:pPr>
            <w:r>
              <w:t>0</w:t>
            </w:r>
          </w:p>
        </w:tc>
      </w:tr>
      <w:tr w:rsidR="0044777B" w14:paraId="79378973" w14:textId="77777777" w:rsidTr="00EC6F21">
        <w:tc>
          <w:tcPr>
            <w:tcW w:w="1795" w:type="dxa"/>
          </w:tcPr>
          <w:p w14:paraId="215DAC1C" w14:textId="5C080537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6F21">
              <w:rPr>
                <w:rFonts w:ascii="Arial" w:hAnsi="Arial" w:cs="Arial"/>
                <w:sz w:val="20"/>
                <w:szCs w:val="20"/>
                <w:lang w:eastAsia="es-ES"/>
              </w:rPr>
              <w:t>VII. Elaborar programas de capacitación en gestión documental y administración de archivos;</w:t>
            </w:r>
          </w:p>
          <w:p w14:paraId="1306592F" w14:textId="77777777" w:rsidR="00300736" w:rsidRDefault="00300736" w:rsidP="002850E7">
            <w:pPr>
              <w:tabs>
                <w:tab w:val="left" w:pos="2244"/>
              </w:tabs>
            </w:pPr>
          </w:p>
        </w:tc>
        <w:tc>
          <w:tcPr>
            <w:tcW w:w="1397" w:type="dxa"/>
          </w:tcPr>
          <w:p w14:paraId="75980935" w14:textId="113FB320" w:rsidR="00300736" w:rsidRDefault="00E57629" w:rsidP="002850E7">
            <w:pPr>
              <w:tabs>
                <w:tab w:val="left" w:pos="2244"/>
              </w:tabs>
            </w:pPr>
            <w:r w:rsidRPr="00E57629">
              <w:rPr>
                <w:rFonts w:ascii="Arial" w:hAnsi="Arial" w:cs="Arial"/>
                <w:sz w:val="20"/>
                <w:szCs w:val="20"/>
              </w:rPr>
              <w:t>Articulo 29 y 30 Ley de Archivos del Estado de Jalisco y sus Municipios</w:t>
            </w:r>
          </w:p>
        </w:tc>
        <w:tc>
          <w:tcPr>
            <w:tcW w:w="1401" w:type="dxa"/>
          </w:tcPr>
          <w:p w14:paraId="64A62BBD" w14:textId="3F14BF64" w:rsidR="00300736" w:rsidRPr="00486DC2" w:rsidRDefault="00486DC2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Elaborar un calendario para las capacitaciones</w:t>
            </w:r>
          </w:p>
        </w:tc>
        <w:tc>
          <w:tcPr>
            <w:tcW w:w="1523" w:type="dxa"/>
          </w:tcPr>
          <w:p w14:paraId="55E8EAAB" w14:textId="620E3B2B" w:rsidR="00300736" w:rsidRDefault="00486DC2" w:rsidP="002850E7">
            <w:pPr>
              <w:tabs>
                <w:tab w:val="left" w:pos="2244"/>
              </w:tabs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</w:p>
        </w:tc>
        <w:tc>
          <w:tcPr>
            <w:tcW w:w="1404" w:type="dxa"/>
          </w:tcPr>
          <w:p w14:paraId="637F895F" w14:textId="3B25D794" w:rsidR="00300736" w:rsidRDefault="00486DC2" w:rsidP="002850E7">
            <w:pPr>
              <w:tabs>
                <w:tab w:val="left" w:pos="2244"/>
              </w:tabs>
            </w:pPr>
            <w:r>
              <w:t>Dirección de Archivo Municipal General</w:t>
            </w:r>
          </w:p>
        </w:tc>
        <w:tc>
          <w:tcPr>
            <w:tcW w:w="1553" w:type="dxa"/>
          </w:tcPr>
          <w:p w14:paraId="2EC5E6E4" w14:textId="7B4ED9B2" w:rsidR="00300736" w:rsidRDefault="00486DC2" w:rsidP="002850E7">
            <w:pPr>
              <w:tabs>
                <w:tab w:val="left" w:pos="2244"/>
              </w:tabs>
            </w:pPr>
            <w:r>
              <w:t>0</w:t>
            </w:r>
          </w:p>
        </w:tc>
      </w:tr>
      <w:tr w:rsidR="00486DC2" w14:paraId="21E67F1D" w14:textId="77777777" w:rsidTr="00EC6F21">
        <w:tc>
          <w:tcPr>
            <w:tcW w:w="1795" w:type="dxa"/>
          </w:tcPr>
          <w:p w14:paraId="45D409C2" w14:textId="70295E20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6F21">
              <w:rPr>
                <w:rFonts w:ascii="Arial" w:hAnsi="Arial" w:cs="Arial"/>
                <w:sz w:val="20"/>
                <w:szCs w:val="20"/>
                <w:lang w:eastAsia="es-ES"/>
              </w:rPr>
              <w:t>VIII. Coordinar, con las áreas o unidades administrativas, las políticas de acceso, seguridad y la conservación a largo plazo de los archivos;</w:t>
            </w:r>
          </w:p>
          <w:p w14:paraId="7C14EA86" w14:textId="378681FC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</w:tcPr>
          <w:p w14:paraId="49761A7A" w14:textId="0C61DC91" w:rsidR="00EC6F21" w:rsidRPr="00E57629" w:rsidRDefault="00EC6F21" w:rsidP="002850E7">
            <w:pPr>
              <w:tabs>
                <w:tab w:val="left" w:pos="2244"/>
              </w:tabs>
              <w:rPr>
                <w:rFonts w:ascii="Arial" w:hAnsi="Arial" w:cs="Arial"/>
                <w:sz w:val="20"/>
                <w:szCs w:val="20"/>
              </w:rPr>
            </w:pPr>
            <w:r w:rsidRPr="00E57629">
              <w:rPr>
                <w:rFonts w:ascii="Arial" w:hAnsi="Arial" w:cs="Arial"/>
                <w:sz w:val="20"/>
                <w:szCs w:val="20"/>
              </w:rPr>
              <w:t>Articulo 29 y 30 Ley de Archivos del Estado de Jalisco y sus Municipios</w:t>
            </w:r>
          </w:p>
        </w:tc>
        <w:tc>
          <w:tcPr>
            <w:tcW w:w="1401" w:type="dxa"/>
          </w:tcPr>
          <w:p w14:paraId="52E2A7A4" w14:textId="686936DF" w:rsidR="00EC6F21" w:rsidRPr="00486DC2" w:rsidRDefault="00486DC2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Ayudar a las demás áreas en el tema de políticas, seguridad y conservación.</w:t>
            </w:r>
          </w:p>
        </w:tc>
        <w:tc>
          <w:tcPr>
            <w:tcW w:w="1523" w:type="dxa"/>
          </w:tcPr>
          <w:p w14:paraId="5C4618F1" w14:textId="5700DE5A" w:rsidR="00EC6F21" w:rsidRDefault="00486DC2" w:rsidP="002850E7">
            <w:pPr>
              <w:tabs>
                <w:tab w:val="left" w:pos="2244"/>
              </w:tabs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</w:p>
        </w:tc>
        <w:tc>
          <w:tcPr>
            <w:tcW w:w="1404" w:type="dxa"/>
          </w:tcPr>
          <w:p w14:paraId="0837B1A4" w14:textId="7B731516" w:rsidR="00EC6F21" w:rsidRDefault="00486DC2" w:rsidP="002850E7">
            <w:pPr>
              <w:tabs>
                <w:tab w:val="left" w:pos="2244"/>
              </w:tabs>
            </w:pPr>
            <w:r>
              <w:t>Dirección de Archivo Municipal General y demás áreas de la dependencia</w:t>
            </w:r>
          </w:p>
        </w:tc>
        <w:tc>
          <w:tcPr>
            <w:tcW w:w="1553" w:type="dxa"/>
          </w:tcPr>
          <w:p w14:paraId="5BA69D1E" w14:textId="1B0288C3" w:rsidR="00EC6F21" w:rsidRDefault="00486DC2" w:rsidP="002850E7">
            <w:pPr>
              <w:tabs>
                <w:tab w:val="left" w:pos="2244"/>
              </w:tabs>
            </w:pPr>
            <w:r>
              <w:t>0</w:t>
            </w:r>
          </w:p>
        </w:tc>
      </w:tr>
      <w:tr w:rsidR="00486DC2" w14:paraId="0BF42B13" w14:textId="77777777" w:rsidTr="00EC6F21">
        <w:tc>
          <w:tcPr>
            <w:tcW w:w="1795" w:type="dxa"/>
          </w:tcPr>
          <w:p w14:paraId="4B0355EE" w14:textId="77BF65C9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6F21">
              <w:rPr>
                <w:rFonts w:ascii="Arial" w:hAnsi="Arial" w:cs="Arial"/>
                <w:sz w:val="20"/>
                <w:szCs w:val="20"/>
                <w:lang w:eastAsia="es-ES"/>
              </w:rPr>
              <w:t xml:space="preserve">IX. Coordinar la operación de los archivos de trámite, concentración y, en su caso, histórico, de </w:t>
            </w:r>
            <w:r w:rsidRPr="00EC6F21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acuerdo con la normatividad aplicable;</w:t>
            </w:r>
          </w:p>
          <w:p w14:paraId="22A72EA3" w14:textId="77777777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2B4F86A" w14:textId="21575F40" w:rsidR="00EC6F21" w:rsidRPr="00E57629" w:rsidRDefault="00EC6F21" w:rsidP="002850E7">
            <w:pPr>
              <w:tabs>
                <w:tab w:val="left" w:pos="2244"/>
              </w:tabs>
              <w:rPr>
                <w:rFonts w:ascii="Arial" w:hAnsi="Arial" w:cs="Arial"/>
                <w:sz w:val="20"/>
                <w:szCs w:val="20"/>
              </w:rPr>
            </w:pPr>
            <w:r w:rsidRPr="00E57629">
              <w:rPr>
                <w:rFonts w:ascii="Arial" w:hAnsi="Arial" w:cs="Arial"/>
                <w:sz w:val="20"/>
                <w:szCs w:val="20"/>
              </w:rPr>
              <w:lastRenderedPageBreak/>
              <w:t>Articulo 29 y 30 Ley de Archivos del Estado de Jalisco y sus Municipios</w:t>
            </w:r>
          </w:p>
        </w:tc>
        <w:tc>
          <w:tcPr>
            <w:tcW w:w="1401" w:type="dxa"/>
          </w:tcPr>
          <w:p w14:paraId="73AA9BC6" w14:textId="0C1BB6BA" w:rsidR="00EC6F21" w:rsidRPr="00486DC2" w:rsidRDefault="00486DC2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Manejar los plazos de conservación de las diferentes etapas archivísticas</w:t>
            </w:r>
          </w:p>
        </w:tc>
        <w:tc>
          <w:tcPr>
            <w:tcW w:w="1523" w:type="dxa"/>
          </w:tcPr>
          <w:p w14:paraId="7326EDA5" w14:textId="575EF497" w:rsidR="00EC6F21" w:rsidRDefault="00486DC2" w:rsidP="002850E7">
            <w:pPr>
              <w:tabs>
                <w:tab w:val="left" w:pos="2244"/>
              </w:tabs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</w:p>
        </w:tc>
        <w:tc>
          <w:tcPr>
            <w:tcW w:w="1404" w:type="dxa"/>
          </w:tcPr>
          <w:p w14:paraId="3777C74E" w14:textId="68E55730" w:rsidR="00EC6F21" w:rsidRDefault="00486DC2" w:rsidP="002850E7">
            <w:pPr>
              <w:tabs>
                <w:tab w:val="left" w:pos="2244"/>
              </w:tabs>
            </w:pPr>
            <w:r>
              <w:t xml:space="preserve">Dirección de Archivo Municipal General y demás áreas </w:t>
            </w:r>
            <w:r>
              <w:lastRenderedPageBreak/>
              <w:t>de la dependencia</w:t>
            </w:r>
          </w:p>
        </w:tc>
        <w:tc>
          <w:tcPr>
            <w:tcW w:w="1553" w:type="dxa"/>
          </w:tcPr>
          <w:p w14:paraId="0925D8A0" w14:textId="4B45677F" w:rsidR="00EC6F21" w:rsidRDefault="00486DC2" w:rsidP="002850E7">
            <w:pPr>
              <w:tabs>
                <w:tab w:val="left" w:pos="2244"/>
              </w:tabs>
            </w:pPr>
            <w:r>
              <w:lastRenderedPageBreak/>
              <w:t>0</w:t>
            </w:r>
          </w:p>
        </w:tc>
      </w:tr>
      <w:tr w:rsidR="00486DC2" w14:paraId="7C9FB263" w14:textId="77777777" w:rsidTr="00EC6F21">
        <w:tc>
          <w:tcPr>
            <w:tcW w:w="1795" w:type="dxa"/>
          </w:tcPr>
          <w:p w14:paraId="10487AC7" w14:textId="77777777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6F21">
              <w:rPr>
                <w:rFonts w:ascii="Arial" w:hAnsi="Arial" w:cs="Arial"/>
                <w:sz w:val="20"/>
                <w:szCs w:val="20"/>
                <w:lang w:eastAsia="es-ES"/>
              </w:rPr>
              <w:t>X. Autorizar la transferencia de los archivos cuando un área o unidad del sujeto obligado sea sometida a procesos de fusión, escisión, extinción, cambio de adscripción o cualquier tipo de transformación, de conformidad con las disposiciones legales aplicables;</w:t>
            </w:r>
          </w:p>
          <w:p w14:paraId="31252D2D" w14:textId="77777777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</w:tcPr>
          <w:p w14:paraId="7A42F6CE" w14:textId="2FEDD30C" w:rsidR="00EC6F21" w:rsidRPr="00E57629" w:rsidRDefault="00EC6F21" w:rsidP="002850E7">
            <w:pPr>
              <w:tabs>
                <w:tab w:val="left" w:pos="2244"/>
              </w:tabs>
              <w:rPr>
                <w:rFonts w:ascii="Arial" w:hAnsi="Arial" w:cs="Arial"/>
                <w:sz w:val="20"/>
                <w:szCs w:val="20"/>
              </w:rPr>
            </w:pPr>
            <w:r w:rsidRPr="00E57629">
              <w:rPr>
                <w:rFonts w:ascii="Arial" w:hAnsi="Arial" w:cs="Arial"/>
                <w:sz w:val="20"/>
                <w:szCs w:val="20"/>
              </w:rPr>
              <w:t>Articulo 29 y 30 Ley de Archivos del Estado de Jalisco y sus Municipios</w:t>
            </w:r>
          </w:p>
        </w:tc>
        <w:tc>
          <w:tcPr>
            <w:tcW w:w="1401" w:type="dxa"/>
          </w:tcPr>
          <w:p w14:paraId="76032668" w14:textId="19113408" w:rsidR="00EC6F21" w:rsidRPr="00486DC2" w:rsidRDefault="00486DC2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Transferir los archivos de tramite a archivos de concentración</w:t>
            </w:r>
          </w:p>
        </w:tc>
        <w:tc>
          <w:tcPr>
            <w:tcW w:w="1523" w:type="dxa"/>
          </w:tcPr>
          <w:p w14:paraId="71E5616F" w14:textId="70DA3326" w:rsidR="00EC6F21" w:rsidRDefault="00486DC2" w:rsidP="002850E7">
            <w:pPr>
              <w:tabs>
                <w:tab w:val="left" w:pos="2244"/>
              </w:tabs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</w:p>
        </w:tc>
        <w:tc>
          <w:tcPr>
            <w:tcW w:w="1404" w:type="dxa"/>
          </w:tcPr>
          <w:p w14:paraId="07D7D0B2" w14:textId="414EC945" w:rsidR="00EC6F21" w:rsidRDefault="00486DC2" w:rsidP="002850E7">
            <w:pPr>
              <w:tabs>
                <w:tab w:val="left" w:pos="2244"/>
              </w:tabs>
            </w:pPr>
            <w:r>
              <w:t>Dirección de Archivo Municipal General y demás áreas de la dependencia</w:t>
            </w:r>
          </w:p>
        </w:tc>
        <w:tc>
          <w:tcPr>
            <w:tcW w:w="1553" w:type="dxa"/>
          </w:tcPr>
          <w:p w14:paraId="7D6DE965" w14:textId="40A057FE" w:rsidR="00EC6F21" w:rsidRDefault="00486DC2" w:rsidP="002850E7">
            <w:pPr>
              <w:tabs>
                <w:tab w:val="left" w:pos="2244"/>
              </w:tabs>
            </w:pPr>
            <w:r>
              <w:t>0</w:t>
            </w:r>
          </w:p>
        </w:tc>
      </w:tr>
      <w:tr w:rsidR="00486DC2" w14:paraId="230EA43E" w14:textId="77777777" w:rsidTr="00EC6F21">
        <w:tc>
          <w:tcPr>
            <w:tcW w:w="1795" w:type="dxa"/>
          </w:tcPr>
          <w:p w14:paraId="4882BF78" w14:textId="77777777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6F21">
              <w:rPr>
                <w:rFonts w:ascii="Arial" w:hAnsi="Arial" w:cs="Arial"/>
                <w:sz w:val="20"/>
                <w:szCs w:val="20"/>
                <w:lang w:eastAsia="es-ES"/>
              </w:rPr>
              <w:t>XI. Participar en el Comité de Transparencia del sujeto obligado que corresponda en los términos de la Ley de Transparencia y Acceso a la Información Pública del Estado de Jalisco y sus Municipios; y</w:t>
            </w:r>
          </w:p>
          <w:p w14:paraId="158B72FC" w14:textId="77777777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</w:tcPr>
          <w:p w14:paraId="21C6DA22" w14:textId="02609090" w:rsidR="00EC6F21" w:rsidRPr="00E57629" w:rsidRDefault="00EC6F21" w:rsidP="002850E7">
            <w:pPr>
              <w:tabs>
                <w:tab w:val="left" w:pos="2244"/>
              </w:tabs>
              <w:rPr>
                <w:rFonts w:ascii="Arial" w:hAnsi="Arial" w:cs="Arial"/>
                <w:sz w:val="20"/>
                <w:szCs w:val="20"/>
              </w:rPr>
            </w:pPr>
            <w:r w:rsidRPr="00E57629">
              <w:rPr>
                <w:rFonts w:ascii="Arial" w:hAnsi="Arial" w:cs="Arial"/>
                <w:sz w:val="20"/>
                <w:szCs w:val="20"/>
              </w:rPr>
              <w:t>Articulo 29 y 30 Ley de Archivos del Estado de Jalisco y sus Municipios</w:t>
            </w:r>
          </w:p>
        </w:tc>
        <w:tc>
          <w:tcPr>
            <w:tcW w:w="1401" w:type="dxa"/>
          </w:tcPr>
          <w:p w14:paraId="64AB00BF" w14:textId="6AC2FB24" w:rsidR="00EC6F21" w:rsidRPr="00486DC2" w:rsidRDefault="00486DC2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Participar de la mano con el área de Transparencia</w:t>
            </w:r>
          </w:p>
        </w:tc>
        <w:tc>
          <w:tcPr>
            <w:tcW w:w="1523" w:type="dxa"/>
          </w:tcPr>
          <w:p w14:paraId="0F489AA6" w14:textId="3B740B37" w:rsidR="00EC6F21" w:rsidRDefault="00486DC2" w:rsidP="002850E7">
            <w:pPr>
              <w:tabs>
                <w:tab w:val="left" w:pos="2244"/>
              </w:tabs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</w:p>
        </w:tc>
        <w:tc>
          <w:tcPr>
            <w:tcW w:w="1404" w:type="dxa"/>
          </w:tcPr>
          <w:p w14:paraId="6F617E0F" w14:textId="11D388BA" w:rsidR="00EC6F21" w:rsidRDefault="00486DC2" w:rsidP="002850E7">
            <w:pPr>
              <w:tabs>
                <w:tab w:val="left" w:pos="2244"/>
              </w:tabs>
            </w:pPr>
            <w:r>
              <w:t>Dirección de Archivo Municipal General y el área de Transparencia</w:t>
            </w:r>
          </w:p>
        </w:tc>
        <w:tc>
          <w:tcPr>
            <w:tcW w:w="1553" w:type="dxa"/>
          </w:tcPr>
          <w:p w14:paraId="0A2E08A7" w14:textId="625C717B" w:rsidR="00EC6F21" w:rsidRDefault="00486DC2" w:rsidP="002850E7">
            <w:pPr>
              <w:tabs>
                <w:tab w:val="left" w:pos="2244"/>
              </w:tabs>
            </w:pPr>
            <w:r>
              <w:t>0</w:t>
            </w:r>
          </w:p>
        </w:tc>
      </w:tr>
      <w:tr w:rsidR="00486DC2" w14:paraId="7363CF49" w14:textId="77777777" w:rsidTr="00EC6F21">
        <w:tc>
          <w:tcPr>
            <w:tcW w:w="1795" w:type="dxa"/>
          </w:tcPr>
          <w:p w14:paraId="3AA3C8DE" w14:textId="77777777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6F21">
              <w:rPr>
                <w:rFonts w:ascii="Arial" w:hAnsi="Arial" w:cs="Arial"/>
                <w:sz w:val="20"/>
                <w:szCs w:val="20"/>
                <w:lang w:eastAsia="es-ES"/>
              </w:rPr>
              <w:t>XII. Las demás que establezcan otros ordenamientos aplicables.</w:t>
            </w:r>
          </w:p>
          <w:p w14:paraId="03BFB37F" w14:textId="77777777" w:rsidR="00EC6F21" w:rsidRPr="00EC6F21" w:rsidRDefault="00EC6F21" w:rsidP="00EC6F21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</w:tcPr>
          <w:p w14:paraId="6C55C1DC" w14:textId="4D968A60" w:rsidR="00EC6F21" w:rsidRPr="00E57629" w:rsidRDefault="00EC6F21" w:rsidP="002850E7">
            <w:pPr>
              <w:tabs>
                <w:tab w:val="left" w:pos="2244"/>
              </w:tabs>
              <w:rPr>
                <w:rFonts w:ascii="Arial" w:hAnsi="Arial" w:cs="Arial"/>
                <w:sz w:val="20"/>
                <w:szCs w:val="20"/>
              </w:rPr>
            </w:pPr>
            <w:r w:rsidRPr="00E57629">
              <w:rPr>
                <w:rFonts w:ascii="Arial" w:hAnsi="Arial" w:cs="Arial"/>
                <w:sz w:val="20"/>
                <w:szCs w:val="20"/>
              </w:rPr>
              <w:t>Articulo 29 y 30 Ley de Archivos del Estado de Jalisco y sus Municipios</w:t>
            </w:r>
          </w:p>
        </w:tc>
        <w:tc>
          <w:tcPr>
            <w:tcW w:w="1401" w:type="dxa"/>
          </w:tcPr>
          <w:p w14:paraId="30FB1400" w14:textId="7408573B" w:rsidR="00EC6F21" w:rsidRPr="00486DC2" w:rsidRDefault="00486DC2" w:rsidP="00486DC2">
            <w:pPr>
              <w:rPr>
                <w:rFonts w:ascii="Arial" w:hAnsi="Arial" w:cs="Arial"/>
                <w:sz w:val="20"/>
                <w:szCs w:val="20"/>
              </w:rPr>
            </w:pPr>
            <w:r w:rsidRPr="00486DC2">
              <w:rPr>
                <w:rFonts w:ascii="Arial" w:hAnsi="Arial" w:cs="Arial"/>
                <w:sz w:val="20"/>
                <w:szCs w:val="20"/>
              </w:rPr>
              <w:t>Otras cuestiones que tengan que ver con el archivo</w:t>
            </w:r>
          </w:p>
        </w:tc>
        <w:tc>
          <w:tcPr>
            <w:tcW w:w="1523" w:type="dxa"/>
          </w:tcPr>
          <w:p w14:paraId="2B3B203D" w14:textId="6DDF2341" w:rsidR="00EC6F21" w:rsidRDefault="00486DC2" w:rsidP="002850E7">
            <w:pPr>
              <w:tabs>
                <w:tab w:val="left" w:pos="2244"/>
              </w:tabs>
            </w:pPr>
            <w:r w:rsidRPr="00486DC2">
              <w:rPr>
                <w:rFonts w:ascii="Arial" w:hAnsi="Arial" w:cs="Arial"/>
                <w:sz w:val="20"/>
                <w:szCs w:val="20"/>
              </w:rPr>
              <w:t>Equipo de cómputo, Internet y capacitaciones</w:t>
            </w:r>
          </w:p>
        </w:tc>
        <w:tc>
          <w:tcPr>
            <w:tcW w:w="1404" w:type="dxa"/>
          </w:tcPr>
          <w:p w14:paraId="16508EA4" w14:textId="6FD43051" w:rsidR="00EC6F21" w:rsidRDefault="00486DC2" w:rsidP="002850E7">
            <w:pPr>
              <w:tabs>
                <w:tab w:val="left" w:pos="2244"/>
              </w:tabs>
            </w:pPr>
            <w:r>
              <w:t xml:space="preserve">Dirección de Archivo Municipal </w:t>
            </w:r>
          </w:p>
        </w:tc>
        <w:tc>
          <w:tcPr>
            <w:tcW w:w="1553" w:type="dxa"/>
          </w:tcPr>
          <w:p w14:paraId="2B7CF22F" w14:textId="0F7A5D18" w:rsidR="00EC6F21" w:rsidRDefault="00486DC2" w:rsidP="002850E7">
            <w:pPr>
              <w:tabs>
                <w:tab w:val="left" w:pos="2244"/>
              </w:tabs>
            </w:pPr>
            <w:r>
              <w:t>0</w:t>
            </w:r>
          </w:p>
        </w:tc>
      </w:tr>
    </w:tbl>
    <w:p w14:paraId="2DB5DEBF" w14:textId="27F15387" w:rsidR="002850E7" w:rsidRDefault="00E57629" w:rsidP="002850E7">
      <w:pPr>
        <w:tabs>
          <w:tab w:val="left" w:pos="22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4CAD3" wp14:editId="68934397">
                <wp:simplePos x="0" y="0"/>
                <wp:positionH relativeFrom="column">
                  <wp:posOffset>-777240</wp:posOffset>
                </wp:positionH>
                <wp:positionV relativeFrom="paragraph">
                  <wp:posOffset>-7376795</wp:posOffset>
                </wp:positionV>
                <wp:extent cx="472440" cy="10302240"/>
                <wp:effectExtent l="0" t="0" r="22860" b="22860"/>
                <wp:wrapNone/>
                <wp:docPr id="37011116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0302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23530" id="Rectángulo 4" o:spid="_x0000_s1026" style="position:absolute;margin-left:-61.2pt;margin-top:-580.85pt;width:37.2pt;height:81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" fillcolor="#92d050" strokecolor="#2f528f" strokeweight="1pt"/>
            </w:pict>
          </mc:Fallback>
        </mc:AlternateContent>
      </w:r>
    </w:p>
    <w:p w14:paraId="251F67E0" w14:textId="5AE0AC02" w:rsidR="002850E7" w:rsidRDefault="002850E7" w:rsidP="002850E7"/>
    <w:p w14:paraId="075F6904" w14:textId="13A6CEAE" w:rsidR="002850E7" w:rsidRPr="002850E7" w:rsidRDefault="002850E7" w:rsidP="002850E7"/>
    <w:sectPr w:rsidR="002850E7" w:rsidRPr="00285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0FC4" w14:textId="77777777" w:rsidR="00EC6F21" w:rsidRDefault="00EC6F21" w:rsidP="00EC6F21">
      <w:pPr>
        <w:spacing w:after="0" w:line="240" w:lineRule="auto"/>
      </w:pPr>
      <w:r>
        <w:separator/>
      </w:r>
    </w:p>
  </w:endnote>
  <w:endnote w:type="continuationSeparator" w:id="0">
    <w:p w14:paraId="3CF38330" w14:textId="77777777" w:rsidR="00EC6F21" w:rsidRDefault="00EC6F21" w:rsidP="00EC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74B3" w14:textId="77777777" w:rsidR="00EC6F21" w:rsidRDefault="00EC6F21" w:rsidP="00EC6F21">
      <w:pPr>
        <w:spacing w:after="0" w:line="240" w:lineRule="auto"/>
      </w:pPr>
      <w:r>
        <w:separator/>
      </w:r>
    </w:p>
  </w:footnote>
  <w:footnote w:type="continuationSeparator" w:id="0">
    <w:p w14:paraId="668D982C" w14:textId="77777777" w:rsidR="00EC6F21" w:rsidRDefault="00EC6F21" w:rsidP="00EC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A7"/>
    <w:rsid w:val="002850E7"/>
    <w:rsid w:val="002A0817"/>
    <w:rsid w:val="00300736"/>
    <w:rsid w:val="003532E2"/>
    <w:rsid w:val="003D648D"/>
    <w:rsid w:val="0044777B"/>
    <w:rsid w:val="00486DC2"/>
    <w:rsid w:val="008136A7"/>
    <w:rsid w:val="00827206"/>
    <w:rsid w:val="00E57629"/>
    <w:rsid w:val="00E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5659"/>
  <w15:chartTrackingRefBased/>
  <w15:docId w15:val="{93060709-864A-424B-A57A-A47434C6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F21"/>
  </w:style>
  <w:style w:type="paragraph" w:styleId="Piedepgina">
    <w:name w:val="footer"/>
    <w:basedOn w:val="Normal"/>
    <w:link w:val="PiedepginaCar"/>
    <w:uiPriority w:val="99"/>
    <w:unhideWhenUsed/>
    <w:rsid w:val="00EC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2C4E-8F03-4411-833B-EEC0384C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jahir ruiz flores</dc:creator>
  <cp:keywords/>
  <dc:description/>
  <cp:lastModifiedBy>jahir ruiz flores</cp:lastModifiedBy>
  <cp:revision>2</cp:revision>
  <cp:lastPrinted>2023-05-22T19:38:00Z</cp:lastPrinted>
  <dcterms:created xsi:type="dcterms:W3CDTF">2023-05-22T19:41:00Z</dcterms:created>
  <dcterms:modified xsi:type="dcterms:W3CDTF">2023-05-22T19:41:00Z</dcterms:modified>
</cp:coreProperties>
</file>