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6B" w:rsidRDefault="0047576B" w:rsidP="0047576B">
      <w:pPr>
        <w:jc w:val="both"/>
        <w:rPr>
          <w:rFonts w:ascii="Algerian" w:hAnsi="Algerian"/>
          <w:sz w:val="36"/>
          <w:szCs w:val="36"/>
        </w:rPr>
      </w:pPr>
      <w:bookmarkStart w:id="0" w:name="_GoBack"/>
      <w:bookmarkEnd w:id="0"/>
    </w:p>
    <w:p w:rsidR="001D69DC" w:rsidRPr="0047576B" w:rsidRDefault="00330345" w:rsidP="0047576B">
      <w:pPr>
        <w:jc w:val="both"/>
        <w:rPr>
          <w:rFonts w:ascii="Algerian" w:hAnsi="Algerian"/>
          <w:sz w:val="36"/>
          <w:szCs w:val="36"/>
        </w:rPr>
      </w:pPr>
      <w:r w:rsidRPr="0047576B">
        <w:rPr>
          <w:rFonts w:ascii="Algerian" w:hAnsi="Algerian"/>
          <w:sz w:val="36"/>
          <w:szCs w:val="36"/>
        </w:rPr>
        <w:t>PROTOCOLO DE ATENCIÓN CIUDADANA DE LA DIRECCIÓN DE CATASTRO</w:t>
      </w:r>
      <w:r w:rsidR="00F8257A">
        <w:rPr>
          <w:rFonts w:ascii="Algerian" w:hAnsi="Algerian"/>
          <w:sz w:val="36"/>
          <w:szCs w:val="36"/>
        </w:rPr>
        <w:t xml:space="preserve"> MUNICIPAL DE TUXCUECA, </w:t>
      </w:r>
      <w:r w:rsidR="00192AAE">
        <w:rPr>
          <w:rFonts w:ascii="Algerian" w:hAnsi="Algerian"/>
          <w:sz w:val="36"/>
          <w:szCs w:val="36"/>
        </w:rPr>
        <w:t>Jalisco</w:t>
      </w:r>
    </w:p>
    <w:p w:rsidR="00330345" w:rsidRPr="0047576B" w:rsidRDefault="00330345" w:rsidP="00330345">
      <w:pPr>
        <w:rPr>
          <w:rFonts w:ascii="Algerian" w:hAnsi="Algerian"/>
          <w:sz w:val="36"/>
          <w:szCs w:val="36"/>
        </w:rPr>
      </w:pPr>
    </w:p>
    <w:p w:rsidR="00330345" w:rsidRPr="0047576B" w:rsidRDefault="00330345" w:rsidP="00330345">
      <w:pPr>
        <w:rPr>
          <w:rFonts w:ascii="Algerian" w:hAnsi="Algerian"/>
          <w:sz w:val="36"/>
          <w:szCs w:val="36"/>
        </w:rPr>
      </w:pPr>
      <w:r w:rsidRPr="0047576B">
        <w:rPr>
          <w:rFonts w:ascii="Algerian" w:hAnsi="Algerian"/>
          <w:sz w:val="36"/>
          <w:szCs w:val="36"/>
        </w:rPr>
        <w:t>MISIÓN</w:t>
      </w:r>
    </w:p>
    <w:p w:rsidR="00A52135" w:rsidRDefault="00B73101" w:rsidP="00B73101">
      <w:pPr>
        <w:spacing w:after="0" w:line="240" w:lineRule="auto"/>
        <w:jc w:val="both"/>
        <w:rPr>
          <w:rFonts w:ascii="Calibri" w:hAnsi="Calibri" w:cs="Aharoni"/>
          <w:sz w:val="32"/>
          <w:szCs w:val="32"/>
        </w:rPr>
      </w:pPr>
      <w:r>
        <w:rPr>
          <w:rFonts w:ascii="Calibri" w:hAnsi="Calibri" w:cs="Aharoni"/>
          <w:sz w:val="32"/>
          <w:szCs w:val="32"/>
        </w:rPr>
        <w:t xml:space="preserve">Darle atención con rapidez y eficiencia al contribuyente con respecto a sus solicitudes que por escrito presentan </w:t>
      </w:r>
      <w:r w:rsidR="00A52135">
        <w:rPr>
          <w:rFonts w:ascii="Calibri" w:hAnsi="Calibri" w:cs="Aharoni"/>
          <w:sz w:val="32"/>
          <w:szCs w:val="32"/>
        </w:rPr>
        <w:t xml:space="preserve"> a esta Dirección de Catastro con concepto a los inmuebles de su</w:t>
      </w:r>
      <w:r>
        <w:rPr>
          <w:rFonts w:ascii="Calibri" w:hAnsi="Calibri" w:cs="Aharoni"/>
          <w:sz w:val="32"/>
          <w:szCs w:val="32"/>
        </w:rPr>
        <w:t xml:space="preserve"> propiedad </w:t>
      </w:r>
      <w:r w:rsidR="00A52135">
        <w:rPr>
          <w:rFonts w:ascii="Calibri" w:hAnsi="Calibri" w:cs="Aharoni"/>
          <w:sz w:val="32"/>
          <w:szCs w:val="32"/>
        </w:rPr>
        <w:t>y sobre sus pagos.</w:t>
      </w:r>
    </w:p>
    <w:p w:rsidR="00A52135" w:rsidRDefault="00A52135" w:rsidP="00B73101">
      <w:pPr>
        <w:spacing w:after="0" w:line="240" w:lineRule="auto"/>
        <w:jc w:val="both"/>
        <w:rPr>
          <w:rFonts w:ascii="Calibri" w:hAnsi="Calibri" w:cs="Aharoni"/>
          <w:sz w:val="32"/>
          <w:szCs w:val="32"/>
        </w:rPr>
      </w:pPr>
    </w:p>
    <w:p w:rsidR="00A52135" w:rsidRPr="0047576B" w:rsidRDefault="00A52135" w:rsidP="00B73101">
      <w:pPr>
        <w:spacing w:after="0" w:line="240" w:lineRule="auto"/>
        <w:jc w:val="both"/>
        <w:rPr>
          <w:rFonts w:ascii="Algerian" w:hAnsi="Algerian" w:cs="Aharoni"/>
          <w:sz w:val="36"/>
          <w:szCs w:val="36"/>
        </w:rPr>
      </w:pPr>
      <w:r w:rsidRPr="0047576B">
        <w:rPr>
          <w:rFonts w:ascii="Algerian" w:hAnsi="Algerian" w:cs="Aharoni"/>
          <w:sz w:val="36"/>
          <w:szCs w:val="36"/>
        </w:rPr>
        <w:t>VISIÓN</w:t>
      </w:r>
    </w:p>
    <w:p w:rsidR="00330345" w:rsidRDefault="00B73101" w:rsidP="00B73101">
      <w:pPr>
        <w:spacing w:after="0" w:line="240" w:lineRule="auto"/>
        <w:jc w:val="both"/>
        <w:rPr>
          <w:rFonts w:ascii="Calibri" w:hAnsi="Calibri" w:cs="Aharoni"/>
          <w:sz w:val="32"/>
          <w:szCs w:val="32"/>
        </w:rPr>
      </w:pPr>
      <w:r>
        <w:rPr>
          <w:rFonts w:ascii="Calibri" w:hAnsi="Calibri" w:cs="Aharoni"/>
          <w:sz w:val="32"/>
          <w:szCs w:val="32"/>
        </w:rPr>
        <w:t xml:space="preserve"> </w:t>
      </w:r>
    </w:p>
    <w:p w:rsidR="00A52135" w:rsidRDefault="00A52135" w:rsidP="00B73101">
      <w:pPr>
        <w:spacing w:after="0" w:line="240" w:lineRule="auto"/>
        <w:jc w:val="both"/>
        <w:rPr>
          <w:rFonts w:ascii="Calibri" w:hAnsi="Calibri" w:cs="Aharoni"/>
          <w:sz w:val="32"/>
          <w:szCs w:val="32"/>
        </w:rPr>
      </w:pPr>
      <w:r>
        <w:rPr>
          <w:rFonts w:ascii="Calibri" w:hAnsi="Calibri" w:cs="Aharoni"/>
          <w:sz w:val="32"/>
          <w:szCs w:val="32"/>
        </w:rPr>
        <w:t>Buscar los mecanismos adecuados para mejorar los servicios que esta Administración Municipal le presta a la ci</w:t>
      </w:r>
      <w:r w:rsidR="00483398">
        <w:rPr>
          <w:rFonts w:ascii="Calibri" w:hAnsi="Calibri" w:cs="Aharoni"/>
          <w:sz w:val="32"/>
          <w:szCs w:val="32"/>
        </w:rPr>
        <w:t>u</w:t>
      </w:r>
      <w:r>
        <w:rPr>
          <w:rFonts w:ascii="Calibri" w:hAnsi="Calibri" w:cs="Aharoni"/>
          <w:sz w:val="32"/>
          <w:szCs w:val="32"/>
        </w:rPr>
        <w:t>dadanía</w:t>
      </w:r>
      <w:r w:rsidR="00483398">
        <w:rPr>
          <w:rFonts w:ascii="Calibri" w:hAnsi="Calibri" w:cs="Aharoni"/>
          <w:sz w:val="32"/>
          <w:szCs w:val="32"/>
        </w:rPr>
        <w:t xml:space="preserve"> dentro de los marcos jurídicos legales y tratar de eficientar la calidad al establecer criterios que nos lleven a ello.</w:t>
      </w:r>
    </w:p>
    <w:p w:rsidR="00483398" w:rsidRDefault="00483398" w:rsidP="00B73101">
      <w:pPr>
        <w:spacing w:after="0" w:line="240" w:lineRule="auto"/>
        <w:jc w:val="both"/>
        <w:rPr>
          <w:rFonts w:ascii="Calibri" w:hAnsi="Calibri" w:cs="Aharoni"/>
          <w:sz w:val="32"/>
          <w:szCs w:val="32"/>
        </w:rPr>
      </w:pPr>
    </w:p>
    <w:p w:rsidR="00483398" w:rsidRPr="0047576B" w:rsidRDefault="00483398" w:rsidP="00B73101">
      <w:pPr>
        <w:spacing w:after="0" w:line="240" w:lineRule="auto"/>
        <w:jc w:val="both"/>
        <w:rPr>
          <w:rFonts w:ascii="Algerian" w:hAnsi="Algerian" w:cs="Aharoni"/>
          <w:sz w:val="36"/>
          <w:szCs w:val="36"/>
        </w:rPr>
      </w:pPr>
      <w:r w:rsidRPr="0047576B">
        <w:rPr>
          <w:rFonts w:ascii="Algerian" w:hAnsi="Algerian" w:cs="Aharoni"/>
          <w:sz w:val="36"/>
          <w:szCs w:val="36"/>
        </w:rPr>
        <w:t>OBJETIVOS</w:t>
      </w:r>
    </w:p>
    <w:p w:rsidR="00483398" w:rsidRDefault="00483398" w:rsidP="00B73101">
      <w:pPr>
        <w:spacing w:after="0" w:line="240" w:lineRule="auto"/>
        <w:jc w:val="both"/>
        <w:rPr>
          <w:rFonts w:ascii="Algerian" w:hAnsi="Algerian" w:cs="Aharoni"/>
          <w:sz w:val="32"/>
          <w:szCs w:val="32"/>
        </w:rPr>
      </w:pPr>
    </w:p>
    <w:p w:rsidR="00483398" w:rsidRPr="00483398" w:rsidRDefault="00483398" w:rsidP="00B73101">
      <w:pPr>
        <w:spacing w:after="0" w:line="240" w:lineRule="auto"/>
        <w:jc w:val="both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Mostrar el conjunto de actividades específicas y ordenadas para utilizarlas en beneficio de los contribuyentes </w:t>
      </w:r>
      <w:r w:rsidR="0047576B">
        <w:rPr>
          <w:rFonts w:cs="Aharoni"/>
          <w:sz w:val="32"/>
          <w:szCs w:val="32"/>
        </w:rPr>
        <w:t>al realizarle con mayor eficacia sus peticiones.</w:t>
      </w:r>
    </w:p>
    <w:p w:rsidR="00483398" w:rsidRDefault="00483398" w:rsidP="00B73101">
      <w:pPr>
        <w:spacing w:after="0" w:line="240" w:lineRule="auto"/>
        <w:jc w:val="both"/>
        <w:rPr>
          <w:rFonts w:ascii="Algerian" w:hAnsi="Algerian" w:cs="Aharoni"/>
          <w:sz w:val="32"/>
          <w:szCs w:val="32"/>
        </w:rPr>
      </w:pPr>
    </w:p>
    <w:p w:rsidR="00483398" w:rsidRDefault="00483398" w:rsidP="00B73101">
      <w:pPr>
        <w:spacing w:after="0" w:line="240" w:lineRule="auto"/>
        <w:jc w:val="both"/>
        <w:rPr>
          <w:rFonts w:cs="Aharoni"/>
          <w:sz w:val="32"/>
          <w:szCs w:val="32"/>
        </w:rPr>
      </w:pPr>
    </w:p>
    <w:p w:rsidR="00192AAE" w:rsidRDefault="00192AAE" w:rsidP="00B73101">
      <w:pPr>
        <w:spacing w:after="0" w:line="240" w:lineRule="auto"/>
        <w:jc w:val="both"/>
        <w:rPr>
          <w:rFonts w:cs="Aharoni"/>
          <w:sz w:val="32"/>
          <w:szCs w:val="32"/>
        </w:rPr>
      </w:pPr>
    </w:p>
    <w:p w:rsidR="00192AAE" w:rsidRDefault="00192AAE" w:rsidP="00B73101">
      <w:pPr>
        <w:spacing w:after="0" w:line="240" w:lineRule="auto"/>
        <w:jc w:val="both"/>
        <w:rPr>
          <w:rFonts w:cs="Aharoni"/>
          <w:sz w:val="32"/>
          <w:szCs w:val="32"/>
        </w:rPr>
      </w:pPr>
    </w:p>
    <w:p w:rsidR="005435B8" w:rsidRDefault="005435B8" w:rsidP="00B73101">
      <w:pPr>
        <w:spacing w:after="0" w:line="240" w:lineRule="auto"/>
        <w:jc w:val="both"/>
        <w:rPr>
          <w:rFonts w:ascii="Algerian" w:hAnsi="Algerian" w:cs="Aharoni"/>
          <w:sz w:val="36"/>
          <w:szCs w:val="36"/>
        </w:rPr>
      </w:pPr>
      <w:r>
        <w:rPr>
          <w:rFonts w:ascii="Algerian" w:hAnsi="Algerian" w:cs="Aharoni"/>
          <w:sz w:val="36"/>
          <w:szCs w:val="36"/>
        </w:rPr>
        <w:t>Protocolo de atención al solicitante de forma personal</w:t>
      </w:r>
    </w:p>
    <w:p w:rsidR="005435B8" w:rsidRDefault="005435B8" w:rsidP="00B73101">
      <w:pPr>
        <w:spacing w:after="0" w:line="240" w:lineRule="auto"/>
        <w:jc w:val="both"/>
        <w:rPr>
          <w:rFonts w:ascii="Algerian" w:hAnsi="Algerian" w:cs="Aharoni"/>
          <w:sz w:val="36"/>
          <w:szCs w:val="36"/>
        </w:rPr>
      </w:pPr>
    </w:p>
    <w:p w:rsidR="005435B8" w:rsidRDefault="005435B8" w:rsidP="00B73101">
      <w:pPr>
        <w:spacing w:after="0" w:line="24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Con la finalidad de ofrecer a los ciudadanos un servicio de calidad, eficiente y oportuno, con la dedicación y respeto que se merecen, se deben tener en cuenta las siguientes pautas de atención:</w:t>
      </w:r>
    </w:p>
    <w:p w:rsidR="005435B8" w:rsidRDefault="005435B8" w:rsidP="00B73101">
      <w:pPr>
        <w:spacing w:after="0" w:line="240" w:lineRule="auto"/>
        <w:jc w:val="both"/>
        <w:rPr>
          <w:rFonts w:cs="Aharoni"/>
          <w:sz w:val="28"/>
          <w:szCs w:val="28"/>
        </w:rPr>
      </w:pPr>
    </w:p>
    <w:p w:rsidR="005435B8" w:rsidRDefault="005435B8" w:rsidP="005435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Desde el momento en que hace su llegada a la puerta de entrada el contribuyente</w:t>
      </w:r>
      <w:r w:rsidR="00FD27A0">
        <w:rPr>
          <w:rFonts w:cs="Aharoni"/>
          <w:sz w:val="28"/>
          <w:szCs w:val="28"/>
        </w:rPr>
        <w:t>, de inmediato se debe de recibir con el contacto visual.</w:t>
      </w:r>
    </w:p>
    <w:p w:rsidR="00FD27A0" w:rsidRDefault="00FD27A0" w:rsidP="005435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Darle el saludo con amabilidad y cortesía según en la hora que se presente a la oficina y preguntarle el motivo de su presencia.</w:t>
      </w:r>
    </w:p>
    <w:p w:rsidR="00FD27A0" w:rsidRDefault="00FD27A0" w:rsidP="005435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Brindarle una atención completa y exclusiva durante su estancia en la oficina.</w:t>
      </w:r>
    </w:p>
    <w:p w:rsidR="00FD27A0" w:rsidRDefault="00FD27A0" w:rsidP="005435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Sorprenderlo con el trato amable, cordial y espontáneo para que de inmediato sienta que es importante para nosotros.</w:t>
      </w:r>
    </w:p>
    <w:p w:rsidR="00192AAE" w:rsidRDefault="00FD27A0" w:rsidP="005435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Demostrémosle el entusiasmo y la cordialidad al ciudadano </w:t>
      </w:r>
      <w:r w:rsidR="00192AAE">
        <w:rPr>
          <w:rFonts w:cs="Aharoni"/>
          <w:sz w:val="28"/>
          <w:szCs w:val="28"/>
        </w:rPr>
        <w:t>con la que lo estamos atendiendo  para que se sienta garantizado con su petición.</w:t>
      </w:r>
    </w:p>
    <w:p w:rsidR="00192AAE" w:rsidRDefault="00192AAE" w:rsidP="005435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Usar el sentido común para resolverle los inconvenientes que se pudieran presentar.</w:t>
      </w:r>
    </w:p>
    <w:p w:rsidR="00FD27A0" w:rsidRPr="005435B8" w:rsidRDefault="00192AAE" w:rsidP="005435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Velar siempre por que se le completen satisfactoriamente los servicios solicitados y al finalizar su atención despedirlo con amabilidad.</w:t>
      </w:r>
    </w:p>
    <w:sectPr w:rsidR="00FD27A0" w:rsidRPr="005435B8" w:rsidSect="0047576B">
      <w:pgSz w:w="12240" w:h="15840"/>
      <w:pgMar w:top="1418" w:right="1701" w:bottom="1418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326A"/>
    <w:multiLevelType w:val="hybridMultilevel"/>
    <w:tmpl w:val="9E768B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DC"/>
    <w:rsid w:val="00192AAE"/>
    <w:rsid w:val="001D69DC"/>
    <w:rsid w:val="00330345"/>
    <w:rsid w:val="0047576B"/>
    <w:rsid w:val="00483398"/>
    <w:rsid w:val="005435B8"/>
    <w:rsid w:val="007220BE"/>
    <w:rsid w:val="008210D5"/>
    <w:rsid w:val="00840AA2"/>
    <w:rsid w:val="00A52135"/>
    <w:rsid w:val="00B73101"/>
    <w:rsid w:val="00F6229C"/>
    <w:rsid w:val="00F8257A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6040-52A5-4F42-9437-86C4423C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2</cp:revision>
  <cp:lastPrinted>2019-05-14T17:35:00Z</cp:lastPrinted>
  <dcterms:created xsi:type="dcterms:W3CDTF">2019-11-12T16:18:00Z</dcterms:created>
  <dcterms:modified xsi:type="dcterms:W3CDTF">2019-11-12T16:18:00Z</dcterms:modified>
</cp:coreProperties>
</file>