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9E" w:rsidRPr="00CE3C0E" w:rsidRDefault="0058589E" w:rsidP="006E1672">
      <w:pPr>
        <w:ind w:left="-142" w:right="-519"/>
        <w:jc w:val="center"/>
        <w:rPr>
          <w:rFonts w:cs="Times New Roman"/>
          <w:sz w:val="48"/>
          <w:szCs w:val="48"/>
        </w:rPr>
      </w:pPr>
    </w:p>
    <w:p w:rsidR="0058589E" w:rsidRPr="00CE3C0E" w:rsidRDefault="0058589E" w:rsidP="006E1672">
      <w:pPr>
        <w:ind w:left="-142" w:right="-519"/>
        <w:jc w:val="center"/>
        <w:rPr>
          <w:rFonts w:cs="Times New Roman"/>
          <w:sz w:val="48"/>
          <w:szCs w:val="48"/>
        </w:rPr>
      </w:pPr>
    </w:p>
    <w:p w:rsidR="00B8263B" w:rsidRPr="00CE3C0E" w:rsidRDefault="00B8263B" w:rsidP="006E1672">
      <w:pPr>
        <w:ind w:left="-142" w:right="-519"/>
        <w:jc w:val="center"/>
        <w:rPr>
          <w:rFonts w:cs="Times New Roman"/>
          <w:sz w:val="48"/>
          <w:szCs w:val="48"/>
        </w:rPr>
      </w:pPr>
      <w:r w:rsidRPr="00CE3C0E">
        <w:rPr>
          <w:rFonts w:cs="Times New Roman"/>
          <w:sz w:val="48"/>
          <w:szCs w:val="48"/>
        </w:rPr>
        <w:t>MUNICIPIO DE TUXCUECA, JALISCO</w:t>
      </w:r>
    </w:p>
    <w:p w:rsidR="00B8263B" w:rsidRPr="00CE3C0E" w:rsidRDefault="00B8263B" w:rsidP="006E1672">
      <w:pPr>
        <w:ind w:left="-142" w:right="-519"/>
        <w:jc w:val="center"/>
        <w:rPr>
          <w:rFonts w:cs="Times New Roman"/>
          <w:sz w:val="48"/>
          <w:szCs w:val="48"/>
        </w:rPr>
      </w:pPr>
    </w:p>
    <w:p w:rsidR="00B8263B" w:rsidRPr="00CE3C0E" w:rsidRDefault="00B8263B" w:rsidP="006E1672">
      <w:pPr>
        <w:ind w:left="-142" w:right="-519"/>
        <w:jc w:val="center"/>
        <w:rPr>
          <w:rFonts w:cs="Times New Roman"/>
          <w:sz w:val="48"/>
          <w:szCs w:val="48"/>
        </w:rPr>
      </w:pPr>
    </w:p>
    <w:p w:rsidR="00F5297A" w:rsidRPr="00CE3C0E" w:rsidRDefault="00F5297A" w:rsidP="006E1672">
      <w:pPr>
        <w:ind w:left="-142" w:right="-519"/>
        <w:jc w:val="center"/>
        <w:rPr>
          <w:rFonts w:cs="Times New Roman"/>
          <w:sz w:val="48"/>
          <w:szCs w:val="48"/>
        </w:rPr>
      </w:pPr>
    </w:p>
    <w:p w:rsidR="0058589E" w:rsidRPr="00CE3C0E" w:rsidRDefault="0058589E" w:rsidP="006E1672">
      <w:pPr>
        <w:ind w:left="-142" w:right="-519"/>
        <w:jc w:val="center"/>
        <w:rPr>
          <w:rFonts w:cs="Times New Roman"/>
          <w:sz w:val="48"/>
          <w:szCs w:val="48"/>
        </w:rPr>
      </w:pPr>
    </w:p>
    <w:p w:rsidR="00F5297A" w:rsidRPr="00CE3C0E" w:rsidRDefault="00F5297A" w:rsidP="006E1672">
      <w:pPr>
        <w:ind w:left="-142" w:right="-519"/>
        <w:jc w:val="center"/>
        <w:rPr>
          <w:rFonts w:cs="Times New Roman"/>
          <w:sz w:val="48"/>
          <w:szCs w:val="48"/>
        </w:rPr>
      </w:pPr>
    </w:p>
    <w:p w:rsidR="00F5297A" w:rsidRPr="00CE3C0E" w:rsidRDefault="00F5297A" w:rsidP="006E1672">
      <w:pPr>
        <w:ind w:left="-142" w:right="-519"/>
        <w:jc w:val="center"/>
        <w:rPr>
          <w:rFonts w:cs="Times New Roman"/>
          <w:sz w:val="48"/>
          <w:szCs w:val="48"/>
        </w:rPr>
      </w:pPr>
    </w:p>
    <w:p w:rsidR="00B8263B" w:rsidRPr="00CE3C0E" w:rsidRDefault="00B8263B" w:rsidP="006E1672">
      <w:pPr>
        <w:ind w:left="-142" w:right="-519"/>
        <w:jc w:val="center"/>
        <w:rPr>
          <w:rFonts w:cs="Times New Roman"/>
          <w:sz w:val="52"/>
          <w:szCs w:val="52"/>
        </w:rPr>
      </w:pPr>
      <w:r w:rsidRPr="00CE3C0E">
        <w:rPr>
          <w:rFonts w:cs="Times New Roman"/>
          <w:sz w:val="52"/>
          <w:szCs w:val="52"/>
        </w:rPr>
        <w:t>MANU</w:t>
      </w:r>
      <w:r w:rsidR="008F70F2" w:rsidRPr="00CE3C0E">
        <w:rPr>
          <w:rFonts w:cs="Times New Roman"/>
          <w:sz w:val="52"/>
          <w:szCs w:val="52"/>
        </w:rPr>
        <w:t>A</w:t>
      </w:r>
      <w:r w:rsidRPr="00CE3C0E">
        <w:rPr>
          <w:rFonts w:cs="Times New Roman"/>
          <w:sz w:val="52"/>
          <w:szCs w:val="52"/>
        </w:rPr>
        <w:t>L DE ORGANIZACIÓN</w:t>
      </w:r>
      <w:r w:rsidR="00F5297A" w:rsidRPr="00CE3C0E">
        <w:rPr>
          <w:rFonts w:cs="Times New Roman"/>
          <w:sz w:val="52"/>
          <w:szCs w:val="52"/>
        </w:rPr>
        <w:t>, OPERACIÓN, PROCEDIMIENTOS Y SERVICIOS</w:t>
      </w:r>
      <w:r w:rsidRPr="00CE3C0E">
        <w:rPr>
          <w:rFonts w:cs="Times New Roman"/>
          <w:sz w:val="52"/>
          <w:szCs w:val="52"/>
        </w:rPr>
        <w:t xml:space="preserve"> DE LA DIRECCIÓN DE CATASTRO MUNICIPAL</w:t>
      </w:r>
    </w:p>
    <w:p w:rsidR="00B8263B" w:rsidRPr="00CE3C0E" w:rsidRDefault="00B8263B" w:rsidP="006E1672">
      <w:pPr>
        <w:ind w:left="-142" w:right="-519"/>
        <w:jc w:val="center"/>
        <w:rPr>
          <w:rFonts w:cs="Times New Roman"/>
          <w:sz w:val="52"/>
          <w:szCs w:val="52"/>
        </w:rPr>
      </w:pPr>
    </w:p>
    <w:p w:rsidR="00B8263B" w:rsidRPr="00CE3C0E" w:rsidRDefault="00B8263B" w:rsidP="006E1672">
      <w:pPr>
        <w:ind w:left="-142" w:right="-519"/>
        <w:jc w:val="center"/>
        <w:rPr>
          <w:rFonts w:cs="Times New Roman"/>
          <w:sz w:val="52"/>
          <w:szCs w:val="52"/>
        </w:rPr>
      </w:pPr>
    </w:p>
    <w:p w:rsidR="00B8263B" w:rsidRPr="00CE3C0E" w:rsidRDefault="00B8263B" w:rsidP="006E1672">
      <w:pPr>
        <w:ind w:left="-142" w:right="-519"/>
        <w:jc w:val="center"/>
        <w:rPr>
          <w:rFonts w:cs="Times New Roman"/>
          <w:sz w:val="52"/>
          <w:szCs w:val="52"/>
        </w:rPr>
      </w:pPr>
    </w:p>
    <w:p w:rsidR="00B8263B" w:rsidRPr="00CE3C0E" w:rsidRDefault="00B8263B" w:rsidP="006E1672">
      <w:pPr>
        <w:ind w:left="-142" w:right="-519"/>
        <w:jc w:val="center"/>
        <w:rPr>
          <w:rFonts w:cs="Times New Roman"/>
          <w:sz w:val="28"/>
          <w:szCs w:val="28"/>
        </w:rPr>
      </w:pPr>
    </w:p>
    <w:p w:rsidR="00B8263B" w:rsidRPr="00CE3C0E" w:rsidRDefault="006E28CF" w:rsidP="006E1672">
      <w:pPr>
        <w:ind w:left="-142" w:right="-519"/>
        <w:rPr>
          <w:rFonts w:cs="Times New Roman"/>
          <w:b/>
          <w:sz w:val="36"/>
          <w:szCs w:val="36"/>
        </w:rPr>
      </w:pPr>
      <w:r w:rsidRPr="00CE3C0E">
        <w:rPr>
          <w:rFonts w:cs="Times New Roman"/>
          <w:b/>
          <w:sz w:val="36"/>
          <w:szCs w:val="36"/>
        </w:rPr>
        <w:lastRenderedPageBreak/>
        <w:t>MUNICIPIO DE TUXCUECA, JALISCO</w:t>
      </w:r>
    </w:p>
    <w:p w:rsidR="006E28CF" w:rsidRPr="00CE3C0E" w:rsidRDefault="006E28CF" w:rsidP="006E1672">
      <w:pPr>
        <w:ind w:left="-142" w:right="-519"/>
        <w:rPr>
          <w:rFonts w:cs="Times New Roman"/>
          <w:b/>
          <w:sz w:val="28"/>
          <w:szCs w:val="28"/>
        </w:rPr>
      </w:pPr>
    </w:p>
    <w:p w:rsidR="006E28CF" w:rsidRPr="00CE3C0E" w:rsidRDefault="006E28CF" w:rsidP="006E1672">
      <w:pPr>
        <w:pStyle w:val="Prrafodelista"/>
        <w:numPr>
          <w:ilvl w:val="0"/>
          <w:numId w:val="1"/>
        </w:numPr>
        <w:ind w:left="-142" w:right="-519"/>
        <w:jc w:val="both"/>
        <w:rPr>
          <w:rFonts w:cs="Times New Roman"/>
          <w:b/>
          <w:sz w:val="28"/>
          <w:szCs w:val="28"/>
        </w:rPr>
      </w:pPr>
      <w:r w:rsidRPr="00CE3C0E">
        <w:rPr>
          <w:rFonts w:cs="Times New Roman"/>
          <w:b/>
          <w:sz w:val="28"/>
          <w:szCs w:val="28"/>
        </w:rPr>
        <w:t xml:space="preserve"> PRESENTACION</w:t>
      </w:r>
    </w:p>
    <w:p w:rsidR="006E28CF" w:rsidRPr="00CE3C0E" w:rsidRDefault="006E28CF" w:rsidP="006E1672">
      <w:pPr>
        <w:pStyle w:val="Prrafodelista"/>
        <w:ind w:left="-142" w:right="-519"/>
        <w:jc w:val="both"/>
        <w:rPr>
          <w:rFonts w:cs="Times New Roman"/>
          <w:b/>
          <w:sz w:val="28"/>
          <w:szCs w:val="28"/>
        </w:rPr>
      </w:pPr>
    </w:p>
    <w:p w:rsidR="006E28CF" w:rsidRPr="00CE3C0E" w:rsidRDefault="006E28CF" w:rsidP="006E1672">
      <w:pPr>
        <w:ind w:left="-142" w:right="-519" w:hanging="426"/>
        <w:jc w:val="both"/>
        <w:rPr>
          <w:rFonts w:cs="Times New Roman"/>
          <w:sz w:val="28"/>
          <w:szCs w:val="28"/>
        </w:rPr>
      </w:pPr>
      <w:r w:rsidRPr="00CE3C0E">
        <w:rPr>
          <w:rFonts w:cs="Times New Roman"/>
          <w:b/>
          <w:sz w:val="28"/>
          <w:szCs w:val="28"/>
        </w:rPr>
        <w:t xml:space="preserve">     </w:t>
      </w:r>
      <w:r w:rsidRPr="00CE3C0E">
        <w:rPr>
          <w:rFonts w:cs="Times New Roman"/>
          <w:sz w:val="28"/>
          <w:szCs w:val="28"/>
        </w:rPr>
        <w:t xml:space="preserve"> El presente manual de organización de la Dirección de Catastro Municipal de Tuxcueca es parte fundamental en la estructura de esta Oficina, es un elemento más en la nueva forma de gobernar y donde la actualización y la utilización de las diferentes herramientas que están a disposición de la Administración Pública Municipal juegan un papel preponderante.</w:t>
      </w:r>
    </w:p>
    <w:p w:rsidR="006E28CF" w:rsidRPr="00CE3C0E" w:rsidRDefault="006E28CF" w:rsidP="006E1672">
      <w:pPr>
        <w:ind w:left="-142" w:right="-519" w:hanging="426"/>
        <w:jc w:val="both"/>
        <w:rPr>
          <w:rFonts w:cs="Times New Roman"/>
          <w:sz w:val="28"/>
          <w:szCs w:val="28"/>
        </w:rPr>
      </w:pPr>
      <w:r w:rsidRPr="00CE3C0E">
        <w:rPr>
          <w:rFonts w:cs="Times New Roman"/>
          <w:sz w:val="28"/>
          <w:szCs w:val="28"/>
        </w:rPr>
        <w:tab/>
        <w:t>La enumeración de las funciones a dese</w:t>
      </w:r>
      <w:r w:rsidR="006F4777" w:rsidRPr="00CE3C0E">
        <w:rPr>
          <w:rFonts w:cs="Times New Roman"/>
          <w:sz w:val="28"/>
          <w:szCs w:val="28"/>
        </w:rPr>
        <w:t>m</w:t>
      </w:r>
      <w:r w:rsidRPr="00CE3C0E">
        <w:rPr>
          <w:rFonts w:cs="Times New Roman"/>
          <w:sz w:val="28"/>
          <w:szCs w:val="28"/>
        </w:rPr>
        <w:t>peñar por cada uno de los colaboradores de esta dirección proporciona claridad, ahorro de tiempo, evita duplicidad de actividades y ubica a cada uno de ellos dentro de la organización y le muestra claramente que el desempeño de su trabajo es parte del engranaje que hará que este equipo de trabajo logre sus metas.</w:t>
      </w:r>
    </w:p>
    <w:p w:rsidR="00040582" w:rsidRPr="00CE3C0E" w:rsidRDefault="00040582" w:rsidP="006E1672">
      <w:pPr>
        <w:ind w:left="-142" w:right="-519" w:hanging="426"/>
        <w:jc w:val="both"/>
        <w:rPr>
          <w:rFonts w:cs="Times New Roman"/>
          <w:sz w:val="28"/>
          <w:szCs w:val="28"/>
        </w:rPr>
      </w:pPr>
      <w:r w:rsidRPr="00CE3C0E">
        <w:rPr>
          <w:rFonts w:cs="Times New Roman"/>
          <w:sz w:val="28"/>
          <w:szCs w:val="28"/>
        </w:rPr>
        <w:tab/>
        <w:t>Nuestro principal objetivo es actuar en un marco de proporcionalidad, equidad y eficiencia además de proporcionar servicios con un enfoque de calidad, para ofrecerle un</w:t>
      </w:r>
      <w:r w:rsidR="00420127" w:rsidRPr="00CE3C0E">
        <w:rPr>
          <w:rFonts w:cs="Times New Roman"/>
          <w:sz w:val="28"/>
          <w:szCs w:val="28"/>
        </w:rPr>
        <w:t xml:space="preserve"> mayor</w:t>
      </w:r>
      <w:r w:rsidRPr="00CE3C0E">
        <w:rPr>
          <w:rFonts w:cs="Times New Roman"/>
          <w:sz w:val="28"/>
          <w:szCs w:val="28"/>
        </w:rPr>
        <w:t xml:space="preserve"> valor agregado a la ciudadanía en los servicios y compromisos adquiridos por esta dependencia enmarcados en el Plan Municipal de Desarrollo, empleando las técnicas y herramientas adecuadas para optimizar los recursos con los que se cuentan y asegurando de ésta forma el pleno desarrollo de las funciones de la dirección de catastro como parte de la gestión de este gobierno.</w:t>
      </w:r>
    </w:p>
    <w:p w:rsidR="00040582" w:rsidRPr="00CE3C0E" w:rsidRDefault="00040582" w:rsidP="006E1672">
      <w:pPr>
        <w:ind w:left="-142" w:right="-519" w:hanging="426"/>
        <w:jc w:val="both"/>
        <w:rPr>
          <w:rFonts w:cs="Times New Roman"/>
          <w:sz w:val="28"/>
          <w:szCs w:val="28"/>
        </w:rPr>
      </w:pPr>
      <w:r w:rsidRPr="00CE3C0E">
        <w:rPr>
          <w:rFonts w:cs="Times New Roman"/>
          <w:b/>
          <w:sz w:val="28"/>
          <w:szCs w:val="28"/>
        </w:rPr>
        <w:tab/>
      </w:r>
      <w:r w:rsidRPr="00CE3C0E">
        <w:rPr>
          <w:rFonts w:cs="Times New Roman"/>
          <w:sz w:val="28"/>
          <w:szCs w:val="28"/>
        </w:rPr>
        <w:t>Este material servirá de consulta primeramente para los trabajadores adscritos a esta oficina, de esta manera podrá ubicarse fácil y rápidamente tanto sus actividades como su lugar dentro de la estructura y también para cualquier ciudadano que esté interesado en conocer de manera interna el funcionamiento de esta Dirección.</w:t>
      </w:r>
    </w:p>
    <w:p w:rsidR="006E1672" w:rsidRPr="00CE3C0E" w:rsidRDefault="006E1672" w:rsidP="006E1672">
      <w:pPr>
        <w:ind w:left="-142" w:right="-519" w:hanging="426"/>
        <w:jc w:val="both"/>
        <w:rPr>
          <w:rFonts w:cs="Times New Roman"/>
          <w:sz w:val="28"/>
          <w:szCs w:val="28"/>
        </w:rPr>
      </w:pPr>
    </w:p>
    <w:p w:rsidR="006E1672" w:rsidRPr="00CE3C0E" w:rsidRDefault="006E1672" w:rsidP="006E1672">
      <w:pPr>
        <w:ind w:left="-142" w:right="-519" w:hanging="426"/>
        <w:jc w:val="both"/>
        <w:rPr>
          <w:rFonts w:cs="Times New Roman"/>
          <w:sz w:val="28"/>
          <w:szCs w:val="28"/>
        </w:rPr>
      </w:pPr>
    </w:p>
    <w:p w:rsidR="006E1672" w:rsidRPr="00CE3C0E" w:rsidRDefault="006E1672" w:rsidP="006E1672">
      <w:pPr>
        <w:ind w:left="-142" w:right="-519" w:hanging="426"/>
        <w:jc w:val="both"/>
        <w:rPr>
          <w:rFonts w:cs="Times New Roman"/>
          <w:sz w:val="28"/>
          <w:szCs w:val="28"/>
        </w:rPr>
      </w:pPr>
    </w:p>
    <w:p w:rsidR="00F5297A" w:rsidRPr="00CE3C0E" w:rsidRDefault="00040582" w:rsidP="006E1672">
      <w:pPr>
        <w:ind w:left="-142" w:right="-519" w:hanging="426"/>
        <w:jc w:val="both"/>
        <w:rPr>
          <w:rFonts w:cs="Times New Roman"/>
          <w:sz w:val="28"/>
          <w:szCs w:val="28"/>
        </w:rPr>
      </w:pPr>
      <w:r w:rsidRPr="00CE3C0E">
        <w:rPr>
          <w:rFonts w:cs="Times New Roman"/>
          <w:b/>
          <w:sz w:val="28"/>
          <w:szCs w:val="28"/>
        </w:rPr>
        <w:tab/>
      </w:r>
      <w:r w:rsidR="000D2133" w:rsidRPr="00CE3C0E">
        <w:rPr>
          <w:rFonts w:cs="Times New Roman"/>
          <w:sz w:val="28"/>
          <w:szCs w:val="28"/>
        </w:rPr>
        <w:t>Finalmente,</w:t>
      </w:r>
      <w:r w:rsidRPr="00CE3C0E">
        <w:rPr>
          <w:rFonts w:cs="Times New Roman"/>
          <w:sz w:val="28"/>
          <w:szCs w:val="28"/>
        </w:rPr>
        <w:t xml:space="preserve"> la observación y actualización de este manual será</w:t>
      </w:r>
      <w:r w:rsidR="000D2133" w:rsidRPr="00CE3C0E">
        <w:rPr>
          <w:rFonts w:cs="Times New Roman"/>
          <w:sz w:val="28"/>
          <w:szCs w:val="28"/>
        </w:rPr>
        <w:t xml:space="preserve"> un pilar para tener una administración amigable, eficiente y transparente.</w:t>
      </w:r>
    </w:p>
    <w:p w:rsidR="000D2133" w:rsidRPr="00CE3C0E" w:rsidRDefault="000D2133" w:rsidP="006E1672">
      <w:pPr>
        <w:pStyle w:val="Prrafodelista"/>
        <w:numPr>
          <w:ilvl w:val="0"/>
          <w:numId w:val="1"/>
        </w:numPr>
        <w:ind w:left="-142" w:right="-519"/>
        <w:jc w:val="both"/>
        <w:rPr>
          <w:rFonts w:cs="Times New Roman"/>
          <w:b/>
          <w:sz w:val="28"/>
          <w:szCs w:val="28"/>
        </w:rPr>
      </w:pPr>
      <w:r w:rsidRPr="00CE3C0E">
        <w:rPr>
          <w:rFonts w:cs="Times New Roman"/>
          <w:b/>
          <w:sz w:val="28"/>
          <w:szCs w:val="28"/>
        </w:rPr>
        <w:t>INTRODUCCIÓN</w:t>
      </w:r>
    </w:p>
    <w:p w:rsidR="000D2133" w:rsidRPr="00CE3C0E" w:rsidRDefault="000D2133" w:rsidP="006E1672">
      <w:pPr>
        <w:ind w:left="-142" w:right="-519"/>
        <w:jc w:val="both"/>
        <w:rPr>
          <w:rFonts w:cs="Times New Roman"/>
          <w:sz w:val="28"/>
          <w:szCs w:val="28"/>
        </w:rPr>
      </w:pPr>
      <w:r w:rsidRPr="00CE3C0E">
        <w:rPr>
          <w:rFonts w:cs="Times New Roman"/>
          <w:sz w:val="28"/>
          <w:szCs w:val="28"/>
        </w:rPr>
        <w:t xml:space="preserve">El catastro, en término generales, es el censo analítico </w:t>
      </w:r>
      <w:r w:rsidR="00ED600A" w:rsidRPr="00CE3C0E">
        <w:rPr>
          <w:rFonts w:cs="Times New Roman"/>
          <w:sz w:val="28"/>
          <w:szCs w:val="28"/>
        </w:rPr>
        <w:t>de la propiedad inmobiliaria, que tiene el propósito de ubicar, describir y registrar las características físicas de cada inmueble con el fin de detectar las particularidades que lo definen tanto material como específicamente.</w:t>
      </w:r>
    </w:p>
    <w:p w:rsidR="00ED600A" w:rsidRPr="00CE3C0E" w:rsidRDefault="00ED600A" w:rsidP="006E1672">
      <w:pPr>
        <w:ind w:left="-142" w:right="-519"/>
        <w:jc w:val="both"/>
        <w:rPr>
          <w:rFonts w:cs="Times New Roman"/>
          <w:sz w:val="28"/>
          <w:szCs w:val="28"/>
        </w:rPr>
      </w:pPr>
      <w:r w:rsidRPr="00CE3C0E">
        <w:rPr>
          <w:rFonts w:cs="Times New Roman"/>
          <w:sz w:val="28"/>
          <w:szCs w:val="28"/>
        </w:rPr>
        <w:t xml:space="preserve">El catastro puede entenderse como aquella función realizada por la administración pública, que tiene por objeto detectar las características de los bienes inmuebles ubicados en el territorio del municipio, </w:t>
      </w:r>
      <w:r w:rsidR="00F66AE5" w:rsidRPr="00CE3C0E">
        <w:rPr>
          <w:rFonts w:cs="Times New Roman"/>
          <w:sz w:val="28"/>
          <w:szCs w:val="28"/>
        </w:rPr>
        <w:t xml:space="preserve">conocer </w:t>
      </w:r>
      <w:r w:rsidR="00CE3C0E" w:rsidRPr="00CE3C0E">
        <w:rPr>
          <w:rFonts w:cs="Times New Roman"/>
          <w:sz w:val="28"/>
          <w:szCs w:val="28"/>
        </w:rPr>
        <w:t>quiénes</w:t>
      </w:r>
      <w:bookmarkStart w:id="0" w:name="_GoBack"/>
      <w:bookmarkEnd w:id="0"/>
      <w:r w:rsidR="00F66AE5" w:rsidRPr="00CE3C0E">
        <w:rPr>
          <w:rFonts w:cs="Times New Roman"/>
          <w:sz w:val="28"/>
          <w:szCs w:val="28"/>
        </w:rPr>
        <w:t xml:space="preserve"> son sus propietarios de dichos bienes y registrar su situación para fines tanto legales como </w:t>
      </w:r>
      <w:r w:rsidR="00CD5387" w:rsidRPr="00CE3C0E">
        <w:rPr>
          <w:rFonts w:cs="Times New Roman"/>
          <w:sz w:val="28"/>
          <w:szCs w:val="28"/>
        </w:rPr>
        <w:t>fiscales</w:t>
      </w:r>
      <w:r w:rsidR="00F66AE5" w:rsidRPr="00CE3C0E">
        <w:rPr>
          <w:rFonts w:cs="Times New Roman"/>
          <w:sz w:val="28"/>
          <w:szCs w:val="28"/>
        </w:rPr>
        <w:t xml:space="preserve">. </w:t>
      </w:r>
    </w:p>
    <w:p w:rsidR="00F66AE5" w:rsidRPr="00CE3C0E" w:rsidRDefault="00F66AE5" w:rsidP="006E1672">
      <w:pPr>
        <w:ind w:left="-142" w:right="-519"/>
        <w:jc w:val="both"/>
        <w:rPr>
          <w:rFonts w:cs="Times New Roman"/>
          <w:sz w:val="28"/>
          <w:szCs w:val="28"/>
        </w:rPr>
      </w:pPr>
      <w:r w:rsidRPr="00CE3C0E">
        <w:rPr>
          <w:rFonts w:cs="Times New Roman"/>
          <w:sz w:val="28"/>
          <w:szCs w:val="28"/>
        </w:rPr>
        <w:t xml:space="preserve">Para el municipio, el catastro es de fundamental importancia en razón de que per mite censar los bienes inmuebles asentados en el territorio, registrar </w:t>
      </w:r>
      <w:r w:rsidR="008A1913" w:rsidRPr="00CE3C0E">
        <w:rPr>
          <w:rFonts w:cs="Times New Roman"/>
          <w:sz w:val="28"/>
          <w:szCs w:val="28"/>
        </w:rPr>
        <w:t xml:space="preserve">los datos exactos relativos a sus características, determinar su valor catastral y conocer la situación jurídica de los mismos respecto a sus propietarios, todo ello encaminado principalmente a la captación de recursos a través del cobro de diferentes impuestos a la propiedad inmobiliaria, como son el </w:t>
      </w:r>
      <w:r w:rsidR="006F4777" w:rsidRPr="00CE3C0E">
        <w:rPr>
          <w:rFonts w:cs="Times New Roman"/>
          <w:sz w:val="28"/>
          <w:szCs w:val="28"/>
        </w:rPr>
        <w:t xml:space="preserve">Impuesto </w:t>
      </w:r>
      <w:r w:rsidR="008A1913" w:rsidRPr="00CE3C0E">
        <w:rPr>
          <w:rFonts w:cs="Times New Roman"/>
          <w:sz w:val="28"/>
          <w:szCs w:val="28"/>
        </w:rPr>
        <w:t>predial y el traslado de dominio entre otros.</w:t>
      </w:r>
    </w:p>
    <w:p w:rsidR="008A1913" w:rsidRPr="00CE3C0E" w:rsidRDefault="008A1913" w:rsidP="006E1672">
      <w:pPr>
        <w:ind w:left="-142" w:right="-519"/>
        <w:jc w:val="both"/>
        <w:rPr>
          <w:rFonts w:cs="Times New Roman"/>
          <w:sz w:val="28"/>
          <w:szCs w:val="28"/>
        </w:rPr>
      </w:pPr>
      <w:r w:rsidRPr="00CE3C0E">
        <w:rPr>
          <w:rFonts w:cs="Times New Roman"/>
          <w:sz w:val="28"/>
          <w:szCs w:val="28"/>
        </w:rPr>
        <w:t>El catastro tiene dos actividades principales:</w:t>
      </w:r>
    </w:p>
    <w:p w:rsidR="008A1913" w:rsidRPr="00CE3C0E" w:rsidRDefault="006F4777" w:rsidP="006E1672">
      <w:pPr>
        <w:ind w:left="-142" w:right="-519"/>
        <w:jc w:val="both"/>
        <w:rPr>
          <w:rFonts w:cs="Times New Roman"/>
          <w:sz w:val="28"/>
          <w:szCs w:val="28"/>
        </w:rPr>
      </w:pPr>
      <w:r w:rsidRPr="00CE3C0E">
        <w:rPr>
          <w:rFonts w:cs="Times New Roman"/>
          <w:sz w:val="28"/>
          <w:szCs w:val="28"/>
        </w:rPr>
        <w:t xml:space="preserve">1.- </w:t>
      </w:r>
      <w:r w:rsidR="008A1913" w:rsidRPr="00CE3C0E">
        <w:rPr>
          <w:rFonts w:cs="Times New Roman"/>
          <w:sz w:val="28"/>
          <w:szCs w:val="28"/>
        </w:rPr>
        <w:t>El inventario de los inmuebles en el municipio y de sus propietarios realizados a través de un estudio que implica su localización y registro.</w:t>
      </w:r>
    </w:p>
    <w:p w:rsidR="008A1913" w:rsidRPr="00CE3C0E" w:rsidRDefault="006F4777" w:rsidP="006E1672">
      <w:pPr>
        <w:ind w:left="-142" w:right="-519"/>
        <w:jc w:val="both"/>
        <w:rPr>
          <w:rFonts w:cs="Times New Roman"/>
          <w:sz w:val="28"/>
          <w:szCs w:val="28"/>
        </w:rPr>
      </w:pPr>
      <w:r w:rsidRPr="00CE3C0E">
        <w:rPr>
          <w:rFonts w:cs="Times New Roman"/>
          <w:sz w:val="28"/>
          <w:szCs w:val="28"/>
        </w:rPr>
        <w:t xml:space="preserve">2.- </w:t>
      </w:r>
      <w:r w:rsidR="008A1913" w:rsidRPr="00CE3C0E">
        <w:rPr>
          <w:rFonts w:cs="Times New Roman"/>
          <w:sz w:val="28"/>
          <w:szCs w:val="28"/>
        </w:rPr>
        <w:t>La determinación del valor de los inmuebles, con el fin de obtener el valor catastral, que es la base para el cobro del impuesto predial.</w:t>
      </w:r>
    </w:p>
    <w:p w:rsidR="006E1672" w:rsidRPr="00CE3C0E" w:rsidRDefault="000D2133" w:rsidP="006E1672">
      <w:pPr>
        <w:ind w:left="-142" w:right="-519" w:hanging="426"/>
        <w:jc w:val="both"/>
        <w:rPr>
          <w:rFonts w:cs="Times New Roman"/>
          <w:sz w:val="28"/>
          <w:szCs w:val="28"/>
        </w:rPr>
      </w:pPr>
      <w:r w:rsidRPr="00CE3C0E">
        <w:rPr>
          <w:rFonts w:cs="Times New Roman"/>
          <w:b/>
          <w:sz w:val="28"/>
          <w:szCs w:val="28"/>
        </w:rPr>
        <w:tab/>
      </w:r>
      <w:r w:rsidR="00040582" w:rsidRPr="00CE3C0E">
        <w:rPr>
          <w:rFonts w:cs="Times New Roman"/>
          <w:sz w:val="28"/>
          <w:szCs w:val="28"/>
        </w:rPr>
        <w:tab/>
      </w:r>
    </w:p>
    <w:p w:rsidR="006E1672" w:rsidRPr="00CE3C0E" w:rsidRDefault="006E1672" w:rsidP="006E1672">
      <w:pPr>
        <w:ind w:left="-142" w:right="-519" w:hanging="426"/>
        <w:jc w:val="both"/>
        <w:rPr>
          <w:rFonts w:cs="Times New Roman"/>
          <w:sz w:val="28"/>
          <w:szCs w:val="28"/>
        </w:rPr>
      </w:pPr>
    </w:p>
    <w:p w:rsidR="006E1672" w:rsidRPr="00CE3C0E" w:rsidRDefault="006E1672" w:rsidP="006E1672">
      <w:pPr>
        <w:ind w:left="-142" w:right="-519" w:hanging="426"/>
        <w:jc w:val="both"/>
        <w:rPr>
          <w:rFonts w:cs="Times New Roman"/>
          <w:sz w:val="28"/>
          <w:szCs w:val="28"/>
        </w:rPr>
      </w:pPr>
    </w:p>
    <w:p w:rsidR="006E1672" w:rsidRPr="00CE3C0E" w:rsidRDefault="006E1672" w:rsidP="006E1672">
      <w:pPr>
        <w:ind w:left="-142" w:right="-519" w:hanging="426"/>
        <w:jc w:val="both"/>
        <w:rPr>
          <w:rFonts w:cs="Times New Roman"/>
          <w:sz w:val="28"/>
          <w:szCs w:val="28"/>
        </w:rPr>
      </w:pPr>
    </w:p>
    <w:p w:rsidR="00040582" w:rsidRPr="00CE3C0E" w:rsidRDefault="006E1672" w:rsidP="006E1672">
      <w:pPr>
        <w:ind w:left="-142" w:right="-519" w:hanging="426"/>
        <w:jc w:val="both"/>
        <w:rPr>
          <w:rFonts w:cs="Times New Roman"/>
          <w:sz w:val="28"/>
          <w:szCs w:val="28"/>
        </w:rPr>
      </w:pPr>
      <w:r w:rsidRPr="00CE3C0E">
        <w:rPr>
          <w:rFonts w:cs="Times New Roman"/>
          <w:sz w:val="28"/>
          <w:szCs w:val="28"/>
        </w:rPr>
        <w:t xml:space="preserve">       </w:t>
      </w:r>
      <w:r w:rsidR="00FF38DE" w:rsidRPr="00CE3C0E">
        <w:rPr>
          <w:rFonts w:cs="Times New Roman"/>
          <w:sz w:val="28"/>
          <w:szCs w:val="28"/>
        </w:rPr>
        <w:t xml:space="preserve">La Dirección de Catastro </w:t>
      </w:r>
      <w:proofErr w:type="spellStart"/>
      <w:r w:rsidR="00FF38DE" w:rsidRPr="00CE3C0E">
        <w:rPr>
          <w:rFonts w:cs="Times New Roman"/>
          <w:sz w:val="28"/>
          <w:szCs w:val="28"/>
        </w:rPr>
        <w:t>esta</w:t>
      </w:r>
      <w:proofErr w:type="spellEnd"/>
      <w:r w:rsidR="00FF38DE" w:rsidRPr="00CE3C0E">
        <w:rPr>
          <w:rFonts w:cs="Times New Roman"/>
          <w:sz w:val="28"/>
          <w:szCs w:val="28"/>
        </w:rPr>
        <w:t xml:space="preserve"> a cargo de un Director de Catastro y </w:t>
      </w:r>
      <w:r w:rsidR="00CA5975" w:rsidRPr="00CE3C0E">
        <w:rPr>
          <w:rFonts w:cs="Times New Roman"/>
          <w:sz w:val="28"/>
          <w:szCs w:val="28"/>
        </w:rPr>
        <w:t>p</w:t>
      </w:r>
      <w:r w:rsidR="00FF38DE" w:rsidRPr="00CE3C0E">
        <w:rPr>
          <w:rFonts w:cs="Times New Roman"/>
          <w:sz w:val="28"/>
          <w:szCs w:val="28"/>
        </w:rPr>
        <w:t>ara el despacho de los asuntos de su competencia tiene las siguientes obligaciones y facultades.</w:t>
      </w:r>
    </w:p>
    <w:p w:rsidR="00FF38DE" w:rsidRPr="00CE3C0E" w:rsidRDefault="00FF38DE" w:rsidP="006E1672">
      <w:pPr>
        <w:ind w:left="-142" w:right="-519" w:hanging="426"/>
        <w:jc w:val="both"/>
        <w:rPr>
          <w:rFonts w:cs="Times New Roman"/>
          <w:sz w:val="28"/>
          <w:szCs w:val="28"/>
        </w:rPr>
      </w:pPr>
      <w:r w:rsidRPr="00CE3C0E">
        <w:rPr>
          <w:rFonts w:cs="Times New Roman"/>
          <w:sz w:val="28"/>
          <w:szCs w:val="28"/>
        </w:rPr>
        <w:tab/>
        <w:t>1.- Mantener actualizado el Padrón de Contribuyentes del Impuesto Predial, el padrón inmobiliario y la cartografía catastral municipal a través del acopio de información y el desarrollo de su actividad.</w:t>
      </w:r>
    </w:p>
    <w:p w:rsidR="00FF38DE" w:rsidRPr="00CE3C0E" w:rsidRDefault="00FF38DE" w:rsidP="006E1672">
      <w:pPr>
        <w:ind w:left="-142" w:right="-519" w:hanging="426"/>
        <w:jc w:val="both"/>
        <w:rPr>
          <w:rFonts w:cs="Times New Roman"/>
          <w:sz w:val="28"/>
          <w:szCs w:val="28"/>
        </w:rPr>
      </w:pPr>
      <w:r w:rsidRPr="00CE3C0E">
        <w:rPr>
          <w:rFonts w:cs="Times New Roman"/>
          <w:sz w:val="28"/>
          <w:szCs w:val="28"/>
        </w:rPr>
        <w:tab/>
        <w:t>2.- Elaborar</w:t>
      </w:r>
      <w:r w:rsidR="002E23A1" w:rsidRPr="00CE3C0E">
        <w:rPr>
          <w:rFonts w:cs="Times New Roman"/>
          <w:sz w:val="28"/>
          <w:szCs w:val="28"/>
        </w:rPr>
        <w:t xml:space="preserve"> </w:t>
      </w:r>
      <w:r w:rsidRPr="00CE3C0E">
        <w:rPr>
          <w:rFonts w:cs="Times New Roman"/>
          <w:sz w:val="28"/>
          <w:szCs w:val="28"/>
        </w:rPr>
        <w:t>las tablas de valores</w:t>
      </w:r>
      <w:r w:rsidR="00CE78FB" w:rsidRPr="00CE3C0E">
        <w:rPr>
          <w:rFonts w:cs="Times New Roman"/>
          <w:sz w:val="28"/>
          <w:szCs w:val="28"/>
        </w:rPr>
        <w:t xml:space="preserve"> unitarios de suelo y construcción por zonas homogéneas de valor en zonas urbanas y de predios rústicos o rurales, por hectárea atendiendo a su clase y categoría, para proponerlas al Consejo Técnico Municipal.</w:t>
      </w:r>
    </w:p>
    <w:p w:rsidR="00CE78FB" w:rsidRPr="00CE3C0E" w:rsidRDefault="00CE78FB" w:rsidP="006E1672">
      <w:pPr>
        <w:ind w:left="-142" w:right="-519" w:hanging="426"/>
        <w:jc w:val="both"/>
        <w:rPr>
          <w:rFonts w:cs="Times New Roman"/>
          <w:sz w:val="28"/>
          <w:szCs w:val="28"/>
        </w:rPr>
      </w:pPr>
      <w:r w:rsidRPr="00CE3C0E">
        <w:rPr>
          <w:rFonts w:cs="Times New Roman"/>
          <w:sz w:val="28"/>
          <w:szCs w:val="28"/>
        </w:rPr>
        <w:tab/>
        <w:t>3.- Definir las zonas homogéneas de valores, tomando en cuenta los servicios públicos y todos aquellos elementos físicos, sociales, económicos, históricos o cualquier otro que influya en el valor de los predios.</w:t>
      </w:r>
    </w:p>
    <w:p w:rsidR="00CE78FB" w:rsidRPr="00CE3C0E" w:rsidRDefault="00CE78FB" w:rsidP="006E1672">
      <w:pPr>
        <w:ind w:left="-142" w:right="-519" w:hanging="426"/>
        <w:jc w:val="both"/>
        <w:rPr>
          <w:rFonts w:cs="Times New Roman"/>
          <w:sz w:val="28"/>
          <w:szCs w:val="28"/>
        </w:rPr>
      </w:pPr>
      <w:r w:rsidRPr="00CE3C0E">
        <w:rPr>
          <w:rFonts w:cs="Times New Roman"/>
          <w:sz w:val="28"/>
          <w:szCs w:val="28"/>
        </w:rPr>
        <w:tab/>
        <w:t>4.- Publicar dichos valores en el periódico oficial El Estado de</w:t>
      </w:r>
      <w:r w:rsidR="0058589E" w:rsidRPr="00CE3C0E">
        <w:rPr>
          <w:rFonts w:cs="Times New Roman"/>
          <w:sz w:val="28"/>
          <w:szCs w:val="28"/>
        </w:rPr>
        <w:t xml:space="preserve"> </w:t>
      </w:r>
      <w:r w:rsidRPr="00CE3C0E">
        <w:rPr>
          <w:rFonts w:cs="Times New Roman"/>
          <w:sz w:val="28"/>
          <w:szCs w:val="28"/>
        </w:rPr>
        <w:t xml:space="preserve">Jalisco </w:t>
      </w:r>
      <w:proofErr w:type="spellStart"/>
      <w:r w:rsidRPr="00CE3C0E">
        <w:rPr>
          <w:rFonts w:cs="Times New Roman"/>
          <w:sz w:val="28"/>
          <w:szCs w:val="28"/>
        </w:rPr>
        <w:t>as</w:t>
      </w:r>
      <w:r w:rsidR="00CD5387" w:rsidRPr="00CE3C0E">
        <w:rPr>
          <w:rFonts w:cs="Times New Roman"/>
          <w:sz w:val="28"/>
          <w:szCs w:val="28"/>
        </w:rPr>
        <w:t>i</w:t>
      </w:r>
      <w:proofErr w:type="spellEnd"/>
      <w:r w:rsidRPr="00CE3C0E">
        <w:rPr>
          <w:rFonts w:cs="Times New Roman"/>
          <w:sz w:val="28"/>
          <w:szCs w:val="28"/>
        </w:rPr>
        <w:t xml:space="preserve"> como en los estrados </w:t>
      </w:r>
      <w:r w:rsidR="00C62A74" w:rsidRPr="00CE3C0E">
        <w:rPr>
          <w:rFonts w:cs="Times New Roman"/>
          <w:sz w:val="28"/>
          <w:szCs w:val="28"/>
        </w:rPr>
        <w:t xml:space="preserve">de las poblaciones </w:t>
      </w:r>
      <w:r w:rsidR="00CD5387" w:rsidRPr="00CE3C0E">
        <w:rPr>
          <w:rFonts w:cs="Times New Roman"/>
          <w:sz w:val="28"/>
          <w:szCs w:val="28"/>
        </w:rPr>
        <w:t xml:space="preserve">del propio Municipio </w:t>
      </w:r>
      <w:r w:rsidR="00C62A74" w:rsidRPr="00CE3C0E">
        <w:rPr>
          <w:rFonts w:cs="Times New Roman"/>
          <w:sz w:val="28"/>
          <w:szCs w:val="28"/>
        </w:rPr>
        <w:t>con mayor afluencia de personas.</w:t>
      </w:r>
    </w:p>
    <w:p w:rsidR="00C62A74" w:rsidRPr="00CE3C0E" w:rsidRDefault="00C62A74" w:rsidP="006E1672">
      <w:pPr>
        <w:ind w:left="-142" w:right="-519" w:hanging="426"/>
        <w:jc w:val="both"/>
        <w:rPr>
          <w:rFonts w:cs="Times New Roman"/>
          <w:sz w:val="28"/>
          <w:szCs w:val="28"/>
        </w:rPr>
      </w:pPr>
      <w:r w:rsidRPr="00CE3C0E">
        <w:rPr>
          <w:rFonts w:cs="Times New Roman"/>
          <w:sz w:val="28"/>
          <w:szCs w:val="28"/>
        </w:rPr>
        <w:tab/>
        <w:t>5.- Conocer y registrar oportunamente los cambios que se operen en la propiedad inmobiliaria y que modifiquen los datos que se integran en el sistema de gestión catastral y de impuesto predial</w:t>
      </w:r>
      <w:r w:rsidR="00CB1AB2" w:rsidRPr="00CE3C0E">
        <w:rPr>
          <w:rFonts w:cs="Times New Roman"/>
          <w:sz w:val="28"/>
          <w:szCs w:val="28"/>
        </w:rPr>
        <w:t>.</w:t>
      </w:r>
    </w:p>
    <w:p w:rsidR="00853273" w:rsidRPr="00CE3C0E" w:rsidRDefault="00853273" w:rsidP="006E1672">
      <w:pPr>
        <w:ind w:left="-142" w:right="-519" w:hanging="426"/>
        <w:jc w:val="both"/>
        <w:rPr>
          <w:rFonts w:cs="Times New Roman"/>
          <w:sz w:val="28"/>
          <w:szCs w:val="28"/>
        </w:rPr>
      </w:pPr>
      <w:r w:rsidRPr="00CE3C0E">
        <w:rPr>
          <w:rFonts w:cs="Times New Roman"/>
          <w:sz w:val="28"/>
          <w:szCs w:val="28"/>
        </w:rPr>
        <w:tab/>
        <w:t>6.- Autorizar los registros de los nuevos fraccionamientos y dar las altas urbanas correspondientes de acuerdo con las disposiciones aplicables en el momento.</w:t>
      </w:r>
    </w:p>
    <w:p w:rsidR="00CB1AB2" w:rsidRPr="00CE3C0E" w:rsidRDefault="00CB1AB2" w:rsidP="006E1672">
      <w:pPr>
        <w:ind w:left="-142" w:right="-519" w:hanging="426"/>
        <w:jc w:val="both"/>
        <w:rPr>
          <w:rFonts w:cs="Times New Roman"/>
          <w:sz w:val="28"/>
          <w:szCs w:val="28"/>
        </w:rPr>
      </w:pPr>
      <w:r w:rsidRPr="00CE3C0E">
        <w:rPr>
          <w:rFonts w:cs="Times New Roman"/>
          <w:sz w:val="28"/>
          <w:szCs w:val="28"/>
        </w:rPr>
        <w:tab/>
      </w:r>
      <w:r w:rsidR="00853273" w:rsidRPr="00CE3C0E">
        <w:rPr>
          <w:rFonts w:cs="Times New Roman"/>
          <w:sz w:val="28"/>
          <w:szCs w:val="28"/>
        </w:rPr>
        <w:t>7</w:t>
      </w:r>
      <w:r w:rsidRPr="00CE3C0E">
        <w:rPr>
          <w:rFonts w:cs="Times New Roman"/>
          <w:sz w:val="28"/>
          <w:szCs w:val="28"/>
        </w:rPr>
        <w:t>.- Conocer y resolver los recursos administrativos de carácter catastral que procedan en los términos de la Ley de Catastro Municipal, Ley de Hacienda Municipal y sus respectivos Reglamentos.</w:t>
      </w:r>
    </w:p>
    <w:p w:rsidR="006E1672" w:rsidRPr="00CE3C0E" w:rsidRDefault="00853273" w:rsidP="006E1672">
      <w:pPr>
        <w:ind w:left="-142" w:right="-519" w:hanging="426"/>
        <w:rPr>
          <w:rFonts w:cs="Times New Roman"/>
          <w:sz w:val="28"/>
          <w:szCs w:val="28"/>
        </w:rPr>
      </w:pPr>
      <w:r w:rsidRPr="00CE3C0E">
        <w:rPr>
          <w:rFonts w:cs="Times New Roman"/>
          <w:sz w:val="28"/>
          <w:szCs w:val="28"/>
        </w:rPr>
        <w:tab/>
      </w:r>
    </w:p>
    <w:p w:rsidR="006E1672" w:rsidRPr="00CE3C0E" w:rsidRDefault="006E1672" w:rsidP="006E1672">
      <w:pPr>
        <w:ind w:left="-142" w:right="-519" w:hanging="426"/>
        <w:rPr>
          <w:rFonts w:cs="Times New Roman"/>
          <w:sz w:val="28"/>
          <w:szCs w:val="28"/>
        </w:rPr>
      </w:pPr>
    </w:p>
    <w:p w:rsidR="006E1672" w:rsidRPr="00CE3C0E" w:rsidRDefault="006E1672" w:rsidP="006E1672">
      <w:pPr>
        <w:ind w:left="-142" w:right="-519" w:hanging="426"/>
        <w:rPr>
          <w:rFonts w:cs="Times New Roman"/>
          <w:sz w:val="28"/>
          <w:szCs w:val="28"/>
        </w:rPr>
      </w:pPr>
    </w:p>
    <w:p w:rsidR="006E1672" w:rsidRPr="00CE3C0E" w:rsidRDefault="006E1672" w:rsidP="006E1672">
      <w:pPr>
        <w:ind w:left="-142" w:right="-519" w:hanging="426"/>
        <w:rPr>
          <w:rFonts w:cs="Times New Roman"/>
          <w:sz w:val="28"/>
          <w:szCs w:val="28"/>
        </w:rPr>
      </w:pPr>
    </w:p>
    <w:p w:rsidR="00853273" w:rsidRPr="00CE3C0E" w:rsidRDefault="006E1672" w:rsidP="00593A9E">
      <w:pPr>
        <w:ind w:left="-142" w:right="-519" w:hanging="426"/>
        <w:jc w:val="both"/>
        <w:rPr>
          <w:rFonts w:cs="Times New Roman"/>
          <w:b/>
          <w:sz w:val="28"/>
          <w:szCs w:val="28"/>
          <w:u w:val="single"/>
        </w:rPr>
      </w:pPr>
      <w:r w:rsidRPr="00CE3C0E">
        <w:rPr>
          <w:rFonts w:cs="Times New Roman"/>
          <w:sz w:val="28"/>
          <w:szCs w:val="28"/>
        </w:rPr>
        <w:t xml:space="preserve">       </w:t>
      </w:r>
      <w:r w:rsidR="00853273" w:rsidRPr="00CE3C0E">
        <w:rPr>
          <w:rFonts w:cs="Times New Roman"/>
          <w:sz w:val="28"/>
          <w:szCs w:val="28"/>
        </w:rPr>
        <w:t xml:space="preserve">8.- </w:t>
      </w:r>
      <w:r w:rsidR="00665429" w:rsidRPr="00CE3C0E">
        <w:rPr>
          <w:rFonts w:cs="Times New Roman"/>
          <w:sz w:val="28"/>
          <w:szCs w:val="28"/>
        </w:rPr>
        <w:t xml:space="preserve">Las personas físicas o jurídicas que requieran de los servicios de la dirección o área de catastro que en esta sección se enumeran, </w:t>
      </w:r>
      <w:r w:rsidR="00665429" w:rsidRPr="00CE3C0E">
        <w:rPr>
          <w:rFonts w:cs="Times New Roman"/>
          <w:b/>
          <w:sz w:val="28"/>
          <w:szCs w:val="28"/>
          <w:u w:val="single"/>
        </w:rPr>
        <w:t>PAGARÁN</w:t>
      </w:r>
      <w:r w:rsidR="00665429" w:rsidRPr="00CE3C0E">
        <w:rPr>
          <w:rFonts w:cs="Times New Roman"/>
          <w:sz w:val="28"/>
          <w:szCs w:val="28"/>
        </w:rPr>
        <w:t xml:space="preserve"> los derechos correspondientes</w:t>
      </w:r>
      <w:r w:rsidR="00F31E1A" w:rsidRPr="00CE3C0E">
        <w:rPr>
          <w:rFonts w:cs="Times New Roman"/>
          <w:sz w:val="28"/>
          <w:szCs w:val="28"/>
        </w:rPr>
        <w:t xml:space="preserve">, conforme a las siguientes </w:t>
      </w:r>
      <w:r w:rsidR="00F31E1A" w:rsidRPr="00CE3C0E">
        <w:rPr>
          <w:rFonts w:cs="Times New Roman"/>
          <w:b/>
          <w:sz w:val="28"/>
          <w:szCs w:val="28"/>
          <w:u w:val="single"/>
        </w:rPr>
        <w:t>TARIFAS:</w:t>
      </w:r>
    </w:p>
    <w:p w:rsidR="00F31E1A" w:rsidRPr="00CE3C0E" w:rsidRDefault="00F31E1A" w:rsidP="00593A9E">
      <w:pPr>
        <w:ind w:left="-142" w:right="-519" w:hanging="426"/>
        <w:jc w:val="both"/>
        <w:rPr>
          <w:rFonts w:cs="Times New Roman"/>
          <w:sz w:val="28"/>
          <w:szCs w:val="28"/>
        </w:rPr>
      </w:pPr>
      <w:r w:rsidRPr="00CE3C0E">
        <w:rPr>
          <w:rFonts w:cs="Times New Roman"/>
          <w:sz w:val="28"/>
          <w:szCs w:val="28"/>
        </w:rPr>
        <w:tab/>
      </w:r>
      <w:r w:rsidRPr="00CE3C0E">
        <w:rPr>
          <w:rFonts w:cs="Times New Roman"/>
          <w:b/>
          <w:sz w:val="28"/>
          <w:szCs w:val="28"/>
          <w:u w:val="single"/>
        </w:rPr>
        <w:t>COPIAS DE PLANOS</w:t>
      </w:r>
      <w:r w:rsidRPr="00CE3C0E">
        <w:rPr>
          <w:rFonts w:cs="Times New Roman"/>
          <w:sz w:val="28"/>
          <w:szCs w:val="28"/>
        </w:rPr>
        <w:t>:</w:t>
      </w:r>
    </w:p>
    <w:p w:rsidR="00F31E1A" w:rsidRPr="00CE3C0E" w:rsidRDefault="00F31E1A" w:rsidP="00593A9E">
      <w:pPr>
        <w:ind w:left="-142" w:right="-519" w:hanging="426"/>
        <w:jc w:val="both"/>
        <w:rPr>
          <w:rFonts w:cs="Times New Roman"/>
          <w:sz w:val="28"/>
          <w:szCs w:val="28"/>
        </w:rPr>
      </w:pPr>
      <w:r w:rsidRPr="00CE3C0E">
        <w:rPr>
          <w:rFonts w:cs="Times New Roman"/>
          <w:sz w:val="28"/>
          <w:szCs w:val="28"/>
        </w:rPr>
        <w:tab/>
      </w:r>
      <w:proofErr w:type="gramStart"/>
      <w:r w:rsidRPr="00CE3C0E">
        <w:rPr>
          <w:rFonts w:cs="Times New Roman"/>
          <w:sz w:val="28"/>
          <w:szCs w:val="28"/>
        </w:rPr>
        <w:t>de</w:t>
      </w:r>
      <w:proofErr w:type="gramEnd"/>
      <w:r w:rsidRPr="00CE3C0E">
        <w:rPr>
          <w:rFonts w:cs="Times New Roman"/>
          <w:sz w:val="28"/>
          <w:szCs w:val="28"/>
        </w:rPr>
        <w:t xml:space="preserve"> manzana por cada lámina……………………………………………………</w:t>
      </w:r>
      <w:r w:rsidR="0022064C" w:rsidRPr="00CE3C0E">
        <w:rPr>
          <w:rFonts w:cs="Times New Roman"/>
          <w:sz w:val="28"/>
          <w:szCs w:val="28"/>
        </w:rPr>
        <w:t>……..</w:t>
      </w:r>
      <w:r w:rsidRPr="00CE3C0E">
        <w:rPr>
          <w:rFonts w:cs="Times New Roman"/>
          <w:sz w:val="28"/>
          <w:szCs w:val="28"/>
        </w:rPr>
        <w:t xml:space="preserve"> $</w:t>
      </w:r>
      <w:r w:rsidR="00292156" w:rsidRPr="00CE3C0E">
        <w:rPr>
          <w:rFonts w:cs="Times New Roman"/>
          <w:sz w:val="28"/>
          <w:szCs w:val="28"/>
        </w:rPr>
        <w:t xml:space="preserve"> </w:t>
      </w:r>
      <w:r w:rsidRPr="00CE3C0E">
        <w:rPr>
          <w:rFonts w:cs="Times New Roman"/>
          <w:sz w:val="28"/>
          <w:szCs w:val="28"/>
        </w:rPr>
        <w:t>106.00</w:t>
      </w:r>
    </w:p>
    <w:p w:rsidR="00F31E1A" w:rsidRPr="00CE3C0E" w:rsidRDefault="00F31E1A" w:rsidP="00593A9E">
      <w:pPr>
        <w:ind w:left="-142" w:right="-519" w:hanging="426"/>
        <w:jc w:val="both"/>
        <w:rPr>
          <w:rFonts w:cs="Times New Roman"/>
          <w:sz w:val="28"/>
          <w:szCs w:val="28"/>
        </w:rPr>
      </w:pPr>
      <w:r w:rsidRPr="00CE3C0E">
        <w:rPr>
          <w:rFonts w:cs="Times New Roman"/>
          <w:sz w:val="28"/>
          <w:szCs w:val="28"/>
        </w:rPr>
        <w:tab/>
        <w:t>General de población o de zona catastral por cada lámina……………</w:t>
      </w:r>
      <w:r w:rsidR="0022064C" w:rsidRPr="00CE3C0E">
        <w:rPr>
          <w:rFonts w:cs="Times New Roman"/>
          <w:sz w:val="28"/>
          <w:szCs w:val="28"/>
        </w:rPr>
        <w:t>…</w:t>
      </w:r>
      <w:r w:rsidRPr="00CE3C0E">
        <w:rPr>
          <w:rFonts w:cs="Times New Roman"/>
          <w:sz w:val="28"/>
          <w:szCs w:val="28"/>
        </w:rPr>
        <w:t xml:space="preserve"> $ 128.00</w:t>
      </w:r>
    </w:p>
    <w:p w:rsidR="00F31E1A" w:rsidRPr="00CE3C0E" w:rsidRDefault="00F31E1A" w:rsidP="00593A9E">
      <w:pPr>
        <w:ind w:left="-142" w:right="-519" w:hanging="426"/>
        <w:jc w:val="both"/>
        <w:rPr>
          <w:rFonts w:cs="Times New Roman"/>
          <w:sz w:val="28"/>
          <w:szCs w:val="28"/>
        </w:rPr>
      </w:pPr>
      <w:r w:rsidRPr="00CE3C0E">
        <w:rPr>
          <w:rFonts w:cs="Times New Roman"/>
          <w:sz w:val="28"/>
          <w:szCs w:val="28"/>
        </w:rPr>
        <w:tab/>
        <w:t>Juego de las Tablas de Valores unit</w:t>
      </w:r>
      <w:r w:rsidR="0022064C" w:rsidRPr="00CE3C0E">
        <w:rPr>
          <w:rFonts w:cs="Times New Roman"/>
          <w:sz w:val="28"/>
          <w:szCs w:val="28"/>
        </w:rPr>
        <w:t>a</w:t>
      </w:r>
      <w:r w:rsidRPr="00CE3C0E">
        <w:rPr>
          <w:rFonts w:cs="Times New Roman"/>
          <w:sz w:val="28"/>
          <w:szCs w:val="28"/>
        </w:rPr>
        <w:t>rio de terrenos y construcciones</w:t>
      </w:r>
      <w:r w:rsidR="0022064C" w:rsidRPr="00CE3C0E">
        <w:rPr>
          <w:rFonts w:cs="Times New Roman"/>
          <w:sz w:val="28"/>
          <w:szCs w:val="28"/>
        </w:rPr>
        <w:t xml:space="preserve"> $</w:t>
      </w:r>
      <w:r w:rsidR="00292156" w:rsidRPr="00CE3C0E">
        <w:rPr>
          <w:rFonts w:cs="Times New Roman"/>
          <w:sz w:val="28"/>
          <w:szCs w:val="28"/>
        </w:rPr>
        <w:t xml:space="preserve"> </w:t>
      </w:r>
      <w:r w:rsidR="0022064C" w:rsidRPr="00CE3C0E">
        <w:rPr>
          <w:rFonts w:cs="Times New Roman"/>
          <w:sz w:val="28"/>
          <w:szCs w:val="28"/>
        </w:rPr>
        <w:t>452.00</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r>
      <w:r w:rsidRPr="00CE3C0E">
        <w:rPr>
          <w:rFonts w:cs="Times New Roman"/>
          <w:b/>
          <w:sz w:val="28"/>
          <w:szCs w:val="28"/>
          <w:u w:val="single"/>
        </w:rPr>
        <w:t>CERTIFICACIONES CATASTRALES:</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t>De inscripción de propieda</w:t>
      </w:r>
      <w:r w:rsidR="00593A9E" w:rsidRPr="00CE3C0E">
        <w:rPr>
          <w:rFonts w:cs="Times New Roman"/>
          <w:sz w:val="28"/>
          <w:szCs w:val="28"/>
        </w:rPr>
        <w:t>d, por cada predio…………………………………</w:t>
      </w:r>
      <w:proofErr w:type="gramStart"/>
      <w:r w:rsidR="00593A9E" w:rsidRPr="00CE3C0E">
        <w:rPr>
          <w:rFonts w:cs="Times New Roman"/>
          <w:sz w:val="28"/>
          <w:szCs w:val="28"/>
        </w:rPr>
        <w:t>.</w:t>
      </w:r>
      <w:r w:rsidR="00292156" w:rsidRPr="00CE3C0E">
        <w:rPr>
          <w:rFonts w:cs="Times New Roman"/>
          <w:sz w:val="28"/>
          <w:szCs w:val="28"/>
        </w:rPr>
        <w:t>$</w:t>
      </w:r>
      <w:proofErr w:type="gramEnd"/>
      <w:r w:rsidRPr="00CE3C0E">
        <w:rPr>
          <w:rFonts w:cs="Times New Roman"/>
          <w:sz w:val="28"/>
          <w:szCs w:val="28"/>
        </w:rPr>
        <w:t xml:space="preserve">  </w:t>
      </w:r>
      <w:r w:rsidR="000D31BD" w:rsidRPr="00CE3C0E">
        <w:rPr>
          <w:rFonts w:cs="Times New Roman"/>
          <w:sz w:val="28"/>
          <w:szCs w:val="28"/>
        </w:rPr>
        <w:t xml:space="preserve"> </w:t>
      </w:r>
      <w:r w:rsidRPr="00CE3C0E">
        <w:rPr>
          <w:rFonts w:cs="Times New Roman"/>
          <w:sz w:val="28"/>
          <w:szCs w:val="28"/>
        </w:rPr>
        <w:t>41.00</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t xml:space="preserve">Si además se solicita con </w:t>
      </w:r>
      <w:r w:rsidRPr="00CE3C0E">
        <w:rPr>
          <w:rFonts w:cs="Times New Roman"/>
          <w:b/>
          <w:sz w:val="28"/>
          <w:szCs w:val="28"/>
          <w:u w:val="single"/>
        </w:rPr>
        <w:t>historial</w:t>
      </w:r>
      <w:r w:rsidRPr="00CE3C0E">
        <w:rPr>
          <w:rFonts w:cs="Times New Roman"/>
          <w:sz w:val="28"/>
          <w:szCs w:val="28"/>
        </w:rPr>
        <w:t>,</w:t>
      </w:r>
      <w:r w:rsidR="00593A9E" w:rsidRPr="00CE3C0E">
        <w:rPr>
          <w:rFonts w:cs="Times New Roman"/>
          <w:sz w:val="28"/>
          <w:szCs w:val="28"/>
        </w:rPr>
        <w:t xml:space="preserve"> se cobrará por cada búsqueda……$ </w:t>
      </w:r>
      <w:r w:rsidR="000D31BD" w:rsidRPr="00CE3C0E">
        <w:rPr>
          <w:rFonts w:cs="Times New Roman"/>
          <w:sz w:val="28"/>
          <w:szCs w:val="28"/>
        </w:rPr>
        <w:t xml:space="preserve"> </w:t>
      </w:r>
      <w:r w:rsidRPr="00CE3C0E">
        <w:rPr>
          <w:rFonts w:cs="Times New Roman"/>
          <w:sz w:val="28"/>
          <w:szCs w:val="28"/>
        </w:rPr>
        <w:t>41.00</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t>De no-inscripción de</w:t>
      </w:r>
      <w:r w:rsidR="00593A9E" w:rsidRPr="00CE3C0E">
        <w:rPr>
          <w:rFonts w:cs="Times New Roman"/>
          <w:sz w:val="28"/>
          <w:szCs w:val="28"/>
        </w:rPr>
        <w:t xml:space="preserve"> propiedad………………………………………………………$</w:t>
      </w:r>
      <w:r w:rsidR="000D31BD" w:rsidRPr="00CE3C0E">
        <w:rPr>
          <w:rFonts w:cs="Times New Roman"/>
          <w:sz w:val="28"/>
          <w:szCs w:val="28"/>
        </w:rPr>
        <w:t xml:space="preserve">  </w:t>
      </w:r>
      <w:r w:rsidRPr="00CE3C0E">
        <w:rPr>
          <w:rFonts w:cs="Times New Roman"/>
          <w:sz w:val="28"/>
          <w:szCs w:val="28"/>
        </w:rPr>
        <w:t>41.00</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t xml:space="preserve">Certificación en copias, por cada </w:t>
      </w:r>
      <w:r w:rsidR="00593A9E" w:rsidRPr="00CE3C0E">
        <w:rPr>
          <w:rFonts w:cs="Times New Roman"/>
          <w:sz w:val="28"/>
          <w:szCs w:val="28"/>
        </w:rPr>
        <w:t>hoja……………………………………………</w:t>
      </w:r>
      <w:proofErr w:type="gramStart"/>
      <w:r w:rsidR="00593A9E" w:rsidRPr="00CE3C0E">
        <w:rPr>
          <w:rFonts w:cs="Times New Roman"/>
          <w:sz w:val="28"/>
          <w:szCs w:val="28"/>
        </w:rPr>
        <w:t>.$</w:t>
      </w:r>
      <w:proofErr w:type="gramEnd"/>
      <w:r w:rsidR="00593A9E" w:rsidRPr="00CE3C0E">
        <w:rPr>
          <w:rFonts w:cs="Times New Roman"/>
          <w:sz w:val="28"/>
          <w:szCs w:val="28"/>
        </w:rPr>
        <w:t xml:space="preserve"> </w:t>
      </w:r>
      <w:r w:rsidR="000D31BD" w:rsidRPr="00CE3C0E">
        <w:rPr>
          <w:rFonts w:cs="Times New Roman"/>
          <w:sz w:val="28"/>
          <w:szCs w:val="28"/>
        </w:rPr>
        <w:t xml:space="preserve"> </w:t>
      </w:r>
      <w:r w:rsidRPr="00CE3C0E">
        <w:rPr>
          <w:rFonts w:cs="Times New Roman"/>
          <w:sz w:val="28"/>
          <w:szCs w:val="28"/>
        </w:rPr>
        <w:t>41.00</w:t>
      </w:r>
    </w:p>
    <w:p w:rsidR="0022064C" w:rsidRPr="00CE3C0E" w:rsidRDefault="0022064C" w:rsidP="00593A9E">
      <w:pPr>
        <w:ind w:left="-142" w:right="-519" w:hanging="142"/>
        <w:jc w:val="both"/>
        <w:rPr>
          <w:rFonts w:cs="Times New Roman"/>
          <w:sz w:val="28"/>
          <w:szCs w:val="28"/>
        </w:rPr>
      </w:pPr>
      <w:r w:rsidRPr="00CE3C0E">
        <w:rPr>
          <w:rFonts w:cs="Times New Roman"/>
          <w:sz w:val="28"/>
          <w:szCs w:val="28"/>
        </w:rPr>
        <w:tab/>
        <w:t>Por certificación en p</w:t>
      </w:r>
      <w:r w:rsidR="00593A9E" w:rsidRPr="00CE3C0E">
        <w:rPr>
          <w:rFonts w:cs="Times New Roman"/>
          <w:sz w:val="28"/>
          <w:szCs w:val="28"/>
        </w:rPr>
        <w:t>lanos……………………………………………………………..</w:t>
      </w:r>
      <w:r w:rsidRPr="00CE3C0E">
        <w:rPr>
          <w:rFonts w:cs="Times New Roman"/>
          <w:sz w:val="28"/>
          <w:szCs w:val="28"/>
        </w:rPr>
        <w:t xml:space="preserve">$ </w:t>
      </w:r>
      <w:r w:rsidR="000D31BD" w:rsidRPr="00CE3C0E">
        <w:rPr>
          <w:rFonts w:cs="Times New Roman"/>
          <w:sz w:val="28"/>
          <w:szCs w:val="28"/>
        </w:rPr>
        <w:t xml:space="preserve"> </w:t>
      </w:r>
      <w:r w:rsidRPr="00CE3C0E">
        <w:rPr>
          <w:rFonts w:cs="Times New Roman"/>
          <w:sz w:val="28"/>
          <w:szCs w:val="28"/>
        </w:rPr>
        <w:t>83.00</w:t>
      </w:r>
    </w:p>
    <w:p w:rsidR="0022064C" w:rsidRPr="00CE3C0E" w:rsidRDefault="0022064C" w:rsidP="00593A9E">
      <w:pPr>
        <w:ind w:left="-142" w:right="-519" w:hanging="426"/>
        <w:jc w:val="both"/>
        <w:rPr>
          <w:rFonts w:cs="Times New Roman"/>
          <w:sz w:val="28"/>
          <w:szCs w:val="28"/>
        </w:rPr>
      </w:pPr>
      <w:r w:rsidRPr="00CE3C0E">
        <w:rPr>
          <w:rFonts w:cs="Times New Roman"/>
          <w:sz w:val="28"/>
          <w:szCs w:val="28"/>
        </w:rPr>
        <w:tab/>
        <w:t>Certificados de no</w:t>
      </w:r>
      <w:r w:rsidR="00593A9E" w:rsidRPr="00CE3C0E">
        <w:rPr>
          <w:rFonts w:cs="Times New Roman"/>
          <w:sz w:val="28"/>
          <w:szCs w:val="28"/>
        </w:rPr>
        <w:t xml:space="preserve"> adeudo……………………………………………………………..</w:t>
      </w:r>
      <w:r w:rsidRPr="00CE3C0E">
        <w:rPr>
          <w:rFonts w:cs="Times New Roman"/>
          <w:sz w:val="28"/>
          <w:szCs w:val="28"/>
        </w:rPr>
        <w:t>$</w:t>
      </w:r>
      <w:r w:rsidR="000D31BD" w:rsidRPr="00CE3C0E">
        <w:rPr>
          <w:rFonts w:cs="Times New Roman"/>
          <w:sz w:val="28"/>
          <w:szCs w:val="28"/>
        </w:rPr>
        <w:t xml:space="preserve"> </w:t>
      </w:r>
      <w:r w:rsidRPr="00CE3C0E">
        <w:rPr>
          <w:rFonts w:cs="Times New Roman"/>
          <w:sz w:val="28"/>
          <w:szCs w:val="28"/>
        </w:rPr>
        <w:t>149.00</w:t>
      </w:r>
    </w:p>
    <w:p w:rsidR="00292156" w:rsidRPr="00CE3C0E" w:rsidRDefault="006E1672" w:rsidP="00593A9E">
      <w:pPr>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Certificado por apertu</w:t>
      </w:r>
      <w:r w:rsidR="00593A9E" w:rsidRPr="00CE3C0E">
        <w:rPr>
          <w:rFonts w:cs="Times New Roman"/>
          <w:sz w:val="28"/>
          <w:szCs w:val="28"/>
        </w:rPr>
        <w:t>ra de cuenta………………………………………………..$</w:t>
      </w:r>
      <w:r w:rsidR="000D31BD" w:rsidRPr="00CE3C0E">
        <w:rPr>
          <w:rFonts w:cs="Times New Roman"/>
          <w:sz w:val="28"/>
          <w:szCs w:val="28"/>
        </w:rPr>
        <w:t xml:space="preserve"> </w:t>
      </w:r>
      <w:r w:rsidR="00292156" w:rsidRPr="00CE3C0E">
        <w:rPr>
          <w:rFonts w:cs="Times New Roman"/>
          <w:sz w:val="28"/>
          <w:szCs w:val="28"/>
        </w:rPr>
        <w:t>138.00</w:t>
      </w:r>
    </w:p>
    <w:p w:rsidR="00292156" w:rsidRPr="00CE3C0E" w:rsidRDefault="006E1672" w:rsidP="00593A9E">
      <w:pPr>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Rectificaciones administ</w:t>
      </w:r>
      <w:r w:rsidR="00593A9E" w:rsidRPr="00CE3C0E">
        <w:rPr>
          <w:rFonts w:cs="Times New Roman"/>
          <w:sz w:val="28"/>
          <w:szCs w:val="28"/>
        </w:rPr>
        <w:t>rativas……………………………………………………</w:t>
      </w:r>
      <w:proofErr w:type="gramStart"/>
      <w:r w:rsidR="00593A9E" w:rsidRPr="00CE3C0E">
        <w:rPr>
          <w:rFonts w:cs="Times New Roman"/>
          <w:sz w:val="28"/>
          <w:szCs w:val="28"/>
        </w:rPr>
        <w:t>.$</w:t>
      </w:r>
      <w:proofErr w:type="gramEnd"/>
      <w:r w:rsidR="000D31BD" w:rsidRPr="00CE3C0E">
        <w:rPr>
          <w:rFonts w:cs="Times New Roman"/>
          <w:sz w:val="28"/>
          <w:szCs w:val="28"/>
        </w:rPr>
        <w:t xml:space="preserve"> </w:t>
      </w:r>
      <w:r w:rsidR="00292156" w:rsidRPr="00CE3C0E">
        <w:rPr>
          <w:rFonts w:cs="Times New Roman"/>
          <w:sz w:val="28"/>
          <w:szCs w:val="28"/>
        </w:rPr>
        <w:t>132.00</w:t>
      </w:r>
    </w:p>
    <w:p w:rsidR="00292156" w:rsidRPr="00CE3C0E" w:rsidRDefault="006E1672" w:rsidP="00593A9E">
      <w:pPr>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 xml:space="preserve">Informes catastrales por </w:t>
      </w:r>
      <w:r w:rsidR="00593A9E" w:rsidRPr="00CE3C0E">
        <w:rPr>
          <w:rFonts w:cs="Times New Roman"/>
          <w:sz w:val="28"/>
          <w:szCs w:val="28"/>
        </w:rPr>
        <w:t xml:space="preserve">cada predio……………………………………………$  </w:t>
      </w:r>
      <w:r w:rsidR="00292156" w:rsidRPr="00CE3C0E">
        <w:rPr>
          <w:rFonts w:cs="Times New Roman"/>
          <w:sz w:val="28"/>
          <w:szCs w:val="28"/>
        </w:rPr>
        <w:t>41.00</w:t>
      </w:r>
    </w:p>
    <w:p w:rsidR="00292156" w:rsidRPr="00CE3C0E" w:rsidRDefault="006E1672" w:rsidP="00593A9E">
      <w:pPr>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Expedición de fotocopia del microfilm</w:t>
      </w:r>
      <w:r w:rsidR="00593A9E" w:rsidRPr="00CE3C0E">
        <w:rPr>
          <w:rFonts w:cs="Times New Roman"/>
          <w:sz w:val="28"/>
          <w:szCs w:val="28"/>
        </w:rPr>
        <w:t xml:space="preserve">e, por cada hoja </w:t>
      </w:r>
      <w:r w:rsidR="000D31BD" w:rsidRPr="00CE3C0E">
        <w:rPr>
          <w:rFonts w:cs="Times New Roman"/>
          <w:sz w:val="28"/>
          <w:szCs w:val="28"/>
        </w:rPr>
        <w:t>simple……...</w:t>
      </w:r>
      <w:r w:rsidR="00593A9E" w:rsidRPr="00CE3C0E">
        <w:rPr>
          <w:rFonts w:cs="Times New Roman"/>
          <w:sz w:val="28"/>
          <w:szCs w:val="28"/>
        </w:rPr>
        <w:t xml:space="preserve">$  </w:t>
      </w:r>
      <w:r w:rsidR="00292156" w:rsidRPr="00CE3C0E">
        <w:rPr>
          <w:rFonts w:cs="Times New Roman"/>
          <w:sz w:val="28"/>
          <w:szCs w:val="28"/>
        </w:rPr>
        <w:t>41.00</w:t>
      </w:r>
    </w:p>
    <w:p w:rsidR="00292156" w:rsidRPr="00CE3C0E" w:rsidRDefault="006E1672" w:rsidP="00593A9E">
      <w:pPr>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Informes catastrales por datos técnicos, por cada uno………………….</w:t>
      </w:r>
      <w:r w:rsidR="00593A9E" w:rsidRPr="00CE3C0E">
        <w:rPr>
          <w:rFonts w:cs="Times New Roman"/>
          <w:sz w:val="28"/>
          <w:szCs w:val="28"/>
        </w:rPr>
        <w:t>.$</w:t>
      </w:r>
      <w:r w:rsidR="000D31BD" w:rsidRPr="00CE3C0E">
        <w:rPr>
          <w:rFonts w:cs="Times New Roman"/>
          <w:sz w:val="28"/>
          <w:szCs w:val="28"/>
        </w:rPr>
        <w:t xml:space="preserve"> </w:t>
      </w:r>
      <w:r w:rsidR="00292156" w:rsidRPr="00CE3C0E">
        <w:rPr>
          <w:rFonts w:cs="Times New Roman"/>
          <w:sz w:val="28"/>
          <w:szCs w:val="28"/>
        </w:rPr>
        <w:t>81.00</w:t>
      </w:r>
    </w:p>
    <w:p w:rsidR="00292156" w:rsidRPr="00CE3C0E" w:rsidRDefault="006E1672" w:rsidP="00593A9E">
      <w:pPr>
        <w:spacing w:after="0"/>
        <w:ind w:left="-142" w:right="-519" w:hanging="426"/>
        <w:jc w:val="both"/>
        <w:rPr>
          <w:rFonts w:cs="Times New Roman"/>
          <w:sz w:val="28"/>
          <w:szCs w:val="28"/>
        </w:rPr>
      </w:pPr>
      <w:r w:rsidRPr="00CE3C0E">
        <w:rPr>
          <w:rFonts w:cs="Times New Roman"/>
          <w:sz w:val="28"/>
          <w:szCs w:val="28"/>
        </w:rPr>
        <w:t xml:space="preserve">        </w:t>
      </w:r>
      <w:r w:rsidR="00292156" w:rsidRPr="00CE3C0E">
        <w:rPr>
          <w:rFonts w:cs="Times New Roman"/>
          <w:sz w:val="28"/>
          <w:szCs w:val="28"/>
        </w:rPr>
        <w:t xml:space="preserve">Revisión y autorización de </w:t>
      </w:r>
      <w:r w:rsidR="00292156" w:rsidRPr="00CE3C0E">
        <w:rPr>
          <w:rFonts w:cs="Times New Roman"/>
          <w:sz w:val="28"/>
          <w:szCs w:val="28"/>
          <w:u w:val="single"/>
        </w:rPr>
        <w:t>AVALÚOS</w:t>
      </w:r>
      <w:r w:rsidR="00292156" w:rsidRPr="00CE3C0E">
        <w:rPr>
          <w:rFonts w:cs="Times New Roman"/>
          <w:sz w:val="28"/>
          <w:szCs w:val="28"/>
        </w:rPr>
        <w:t xml:space="preserve"> practicados por otras instituciones o</w:t>
      </w:r>
    </w:p>
    <w:p w:rsidR="00292156" w:rsidRPr="00CE3C0E" w:rsidRDefault="006E1672" w:rsidP="00593A9E">
      <w:pPr>
        <w:spacing w:after="0"/>
        <w:ind w:left="-142" w:right="-519" w:hanging="426"/>
        <w:jc w:val="both"/>
        <w:rPr>
          <w:rFonts w:cs="Times New Roman"/>
          <w:sz w:val="28"/>
          <w:szCs w:val="28"/>
        </w:rPr>
      </w:pPr>
      <w:r w:rsidRPr="00CE3C0E">
        <w:rPr>
          <w:rFonts w:cs="Times New Roman"/>
          <w:sz w:val="28"/>
          <w:szCs w:val="28"/>
        </w:rPr>
        <w:t xml:space="preserve">        </w:t>
      </w:r>
      <w:r w:rsidR="000D31BD" w:rsidRPr="00CE3C0E">
        <w:rPr>
          <w:rFonts w:cs="Times New Roman"/>
          <w:sz w:val="28"/>
          <w:szCs w:val="28"/>
        </w:rPr>
        <w:t>Valuadores</w:t>
      </w:r>
      <w:r w:rsidR="00292156" w:rsidRPr="00CE3C0E">
        <w:rPr>
          <w:rFonts w:cs="Times New Roman"/>
          <w:sz w:val="28"/>
          <w:szCs w:val="28"/>
        </w:rPr>
        <w:t xml:space="preserve"> independientes autoriz</w:t>
      </w:r>
      <w:r w:rsidR="00593A9E" w:rsidRPr="00CE3C0E">
        <w:rPr>
          <w:rFonts w:cs="Times New Roman"/>
          <w:sz w:val="28"/>
          <w:szCs w:val="28"/>
        </w:rPr>
        <w:t xml:space="preserve">ados por el área de </w:t>
      </w:r>
      <w:proofErr w:type="gramStart"/>
      <w:r w:rsidR="00593A9E" w:rsidRPr="00CE3C0E">
        <w:rPr>
          <w:rFonts w:cs="Times New Roman"/>
          <w:sz w:val="28"/>
          <w:szCs w:val="28"/>
        </w:rPr>
        <w:t>catastro.…</w:t>
      </w:r>
      <w:proofErr w:type="gramEnd"/>
      <w:r w:rsidR="00593A9E" w:rsidRPr="00CE3C0E">
        <w:rPr>
          <w:rFonts w:cs="Times New Roman"/>
          <w:sz w:val="28"/>
          <w:szCs w:val="28"/>
        </w:rPr>
        <w:t>$</w:t>
      </w:r>
      <w:r w:rsidR="000D31BD" w:rsidRPr="00CE3C0E">
        <w:rPr>
          <w:rFonts w:cs="Times New Roman"/>
          <w:sz w:val="28"/>
          <w:szCs w:val="28"/>
        </w:rPr>
        <w:t xml:space="preserve"> </w:t>
      </w:r>
      <w:r w:rsidR="00292156" w:rsidRPr="00CE3C0E">
        <w:rPr>
          <w:rFonts w:cs="Times New Roman"/>
          <w:sz w:val="28"/>
          <w:szCs w:val="28"/>
        </w:rPr>
        <w:t>124.00</w:t>
      </w:r>
    </w:p>
    <w:p w:rsidR="0055408A" w:rsidRPr="00CE3C0E" w:rsidRDefault="0055408A" w:rsidP="006E1672">
      <w:pPr>
        <w:spacing w:after="0"/>
        <w:ind w:left="-142" w:right="-519" w:hanging="426"/>
        <w:jc w:val="both"/>
        <w:rPr>
          <w:rFonts w:cs="Times New Roman"/>
          <w:sz w:val="28"/>
          <w:szCs w:val="28"/>
        </w:rPr>
      </w:pPr>
    </w:p>
    <w:p w:rsidR="006E1672" w:rsidRPr="00CE3C0E" w:rsidRDefault="006E1672" w:rsidP="006E1672">
      <w:pPr>
        <w:spacing w:after="0"/>
        <w:ind w:left="-142" w:right="-519" w:hanging="426"/>
        <w:jc w:val="both"/>
        <w:rPr>
          <w:rFonts w:cs="Times New Roman"/>
          <w:sz w:val="28"/>
          <w:szCs w:val="28"/>
        </w:rPr>
      </w:pPr>
    </w:p>
    <w:p w:rsidR="006E1672" w:rsidRPr="00CE3C0E" w:rsidRDefault="006E1672" w:rsidP="006E1672">
      <w:pPr>
        <w:spacing w:after="0"/>
        <w:ind w:left="-142" w:right="-519" w:hanging="426"/>
        <w:jc w:val="both"/>
        <w:rPr>
          <w:rFonts w:cs="Times New Roman"/>
          <w:sz w:val="28"/>
          <w:szCs w:val="28"/>
        </w:rPr>
      </w:pPr>
    </w:p>
    <w:p w:rsidR="006E1672" w:rsidRPr="00CE3C0E" w:rsidRDefault="006E1672" w:rsidP="006E1672">
      <w:pPr>
        <w:spacing w:after="0"/>
        <w:ind w:left="-142" w:right="-519" w:hanging="426"/>
        <w:jc w:val="both"/>
        <w:rPr>
          <w:rFonts w:cs="Times New Roman"/>
          <w:sz w:val="28"/>
          <w:szCs w:val="28"/>
        </w:rPr>
      </w:pPr>
    </w:p>
    <w:p w:rsidR="006E1672" w:rsidRPr="00CE3C0E" w:rsidRDefault="006E1672" w:rsidP="006E1672">
      <w:pPr>
        <w:spacing w:after="0"/>
        <w:ind w:left="-142" w:right="-519" w:hanging="426"/>
        <w:jc w:val="both"/>
        <w:rPr>
          <w:rFonts w:cs="Times New Roman"/>
          <w:sz w:val="28"/>
          <w:szCs w:val="28"/>
        </w:rPr>
      </w:pPr>
    </w:p>
    <w:p w:rsidR="006E1672" w:rsidRPr="00CE3C0E" w:rsidRDefault="00420127" w:rsidP="008E101E">
      <w:pPr>
        <w:spacing w:after="0"/>
        <w:ind w:left="-142" w:right="-519" w:hanging="426"/>
        <w:jc w:val="both"/>
        <w:rPr>
          <w:rFonts w:cs="Times New Roman"/>
          <w:b/>
          <w:sz w:val="28"/>
          <w:szCs w:val="28"/>
        </w:rPr>
      </w:pPr>
      <w:r w:rsidRPr="00CE3C0E">
        <w:rPr>
          <w:rFonts w:cs="Times New Roman"/>
          <w:b/>
          <w:sz w:val="28"/>
          <w:szCs w:val="28"/>
        </w:rPr>
        <w:t xml:space="preserve">ESTOS DOCUMENTOS SE ENTREGARÁN EN UN PLAZO DE </w:t>
      </w:r>
      <w:r w:rsidRPr="00CE3C0E">
        <w:rPr>
          <w:rFonts w:cs="Times New Roman"/>
          <w:b/>
          <w:sz w:val="28"/>
          <w:szCs w:val="28"/>
          <w:u w:val="single"/>
        </w:rPr>
        <w:t>(3)</w:t>
      </w:r>
      <w:r w:rsidRPr="00CE3C0E">
        <w:rPr>
          <w:rFonts w:cs="Times New Roman"/>
          <w:b/>
          <w:sz w:val="28"/>
          <w:szCs w:val="28"/>
        </w:rPr>
        <w:t xml:space="preserve"> DÍAS CONTADOS A</w:t>
      </w:r>
    </w:p>
    <w:p w:rsidR="008E101E" w:rsidRPr="00CE3C0E" w:rsidRDefault="00420127" w:rsidP="008E101E">
      <w:pPr>
        <w:spacing w:after="0"/>
        <w:ind w:left="-142" w:right="-519" w:hanging="426"/>
        <w:jc w:val="both"/>
        <w:rPr>
          <w:rFonts w:cs="Times New Roman"/>
          <w:b/>
          <w:sz w:val="28"/>
          <w:szCs w:val="28"/>
        </w:rPr>
      </w:pPr>
      <w:r w:rsidRPr="00CE3C0E">
        <w:rPr>
          <w:rFonts w:cs="Times New Roman"/>
          <w:b/>
          <w:sz w:val="28"/>
          <w:szCs w:val="28"/>
        </w:rPr>
        <w:t>PARTIR</w:t>
      </w:r>
      <w:r w:rsidR="006E1672" w:rsidRPr="00CE3C0E">
        <w:rPr>
          <w:rFonts w:cs="Times New Roman"/>
          <w:b/>
          <w:sz w:val="28"/>
          <w:szCs w:val="28"/>
        </w:rPr>
        <w:t xml:space="preserve"> </w:t>
      </w:r>
      <w:r w:rsidRPr="00CE3C0E">
        <w:rPr>
          <w:rFonts w:cs="Times New Roman"/>
          <w:b/>
          <w:sz w:val="28"/>
          <w:szCs w:val="28"/>
        </w:rPr>
        <w:t>DEL DÍA SIGUIENTE DE RECIBI</w:t>
      </w:r>
      <w:r w:rsidR="008E101E" w:rsidRPr="00CE3C0E">
        <w:rPr>
          <w:rFonts w:cs="Times New Roman"/>
          <w:b/>
          <w:sz w:val="28"/>
          <w:szCs w:val="28"/>
        </w:rPr>
        <w:t>DA LA SOLICITUD, ACOMPAÑADA DEL</w:t>
      </w:r>
    </w:p>
    <w:p w:rsidR="00420127" w:rsidRPr="00CE3C0E" w:rsidRDefault="00420127" w:rsidP="008E101E">
      <w:pPr>
        <w:spacing w:after="0"/>
        <w:ind w:left="-142" w:right="-519" w:hanging="426"/>
        <w:jc w:val="both"/>
        <w:rPr>
          <w:rFonts w:cs="Times New Roman"/>
          <w:b/>
          <w:sz w:val="28"/>
          <w:szCs w:val="28"/>
        </w:rPr>
      </w:pPr>
      <w:r w:rsidRPr="00CE3C0E">
        <w:rPr>
          <w:rFonts w:cs="Times New Roman"/>
          <w:b/>
          <w:sz w:val="28"/>
          <w:szCs w:val="28"/>
        </w:rPr>
        <w:t>RECIBO</w:t>
      </w:r>
      <w:r w:rsidR="008E101E" w:rsidRPr="00CE3C0E">
        <w:rPr>
          <w:rFonts w:cs="Times New Roman"/>
          <w:b/>
          <w:sz w:val="28"/>
          <w:szCs w:val="28"/>
        </w:rPr>
        <w:t xml:space="preserve"> </w:t>
      </w:r>
      <w:r w:rsidRPr="00CE3C0E">
        <w:rPr>
          <w:rFonts w:cs="Times New Roman"/>
          <w:b/>
          <w:sz w:val="28"/>
          <w:szCs w:val="28"/>
        </w:rPr>
        <w:t>DE PAGO.</w:t>
      </w:r>
    </w:p>
    <w:p w:rsidR="00A00714" w:rsidRPr="00CE3C0E" w:rsidRDefault="00A00714" w:rsidP="006E1672">
      <w:pPr>
        <w:spacing w:after="0"/>
        <w:ind w:left="-142" w:right="-519" w:hanging="426"/>
        <w:jc w:val="both"/>
        <w:rPr>
          <w:rFonts w:cs="Times New Roman"/>
          <w:sz w:val="28"/>
          <w:szCs w:val="28"/>
        </w:rPr>
      </w:pPr>
    </w:p>
    <w:p w:rsidR="006E1672" w:rsidRPr="00CE3C0E" w:rsidRDefault="00420127" w:rsidP="006E1672">
      <w:pPr>
        <w:spacing w:after="0"/>
        <w:ind w:left="-142" w:right="-519" w:hanging="426"/>
        <w:jc w:val="both"/>
        <w:rPr>
          <w:rFonts w:cs="Times New Roman"/>
          <w:sz w:val="28"/>
          <w:szCs w:val="28"/>
        </w:rPr>
      </w:pPr>
      <w:r w:rsidRPr="00CE3C0E">
        <w:rPr>
          <w:rFonts w:cs="Times New Roman"/>
          <w:sz w:val="28"/>
          <w:szCs w:val="28"/>
        </w:rPr>
        <w:t>A solicitud del interesado dichos documentos se podrán entregar en un plazo no</w:t>
      </w:r>
    </w:p>
    <w:p w:rsidR="00420127" w:rsidRPr="00CE3C0E" w:rsidRDefault="00420127" w:rsidP="006E1672">
      <w:pPr>
        <w:spacing w:after="0"/>
        <w:ind w:left="-142" w:right="-519" w:hanging="426"/>
        <w:jc w:val="both"/>
        <w:rPr>
          <w:rFonts w:cs="Times New Roman"/>
          <w:sz w:val="28"/>
          <w:szCs w:val="28"/>
        </w:rPr>
      </w:pPr>
      <w:proofErr w:type="gramStart"/>
      <w:r w:rsidRPr="00CE3C0E">
        <w:rPr>
          <w:rFonts w:cs="Times New Roman"/>
          <w:sz w:val="28"/>
          <w:szCs w:val="28"/>
        </w:rPr>
        <w:t>mayor</w:t>
      </w:r>
      <w:proofErr w:type="gramEnd"/>
      <w:r w:rsidRPr="00CE3C0E">
        <w:rPr>
          <w:rFonts w:cs="Times New Roman"/>
          <w:sz w:val="28"/>
          <w:szCs w:val="28"/>
        </w:rPr>
        <w:t xml:space="preserve"> a  36 horas, cobrándose en este caso el doble de la cuota correspondiente. </w:t>
      </w:r>
    </w:p>
    <w:p w:rsidR="0055408A" w:rsidRPr="00CE3C0E" w:rsidRDefault="0055408A" w:rsidP="006E1672">
      <w:pPr>
        <w:spacing w:after="0"/>
        <w:ind w:left="-142" w:right="-519" w:hanging="426"/>
        <w:jc w:val="both"/>
        <w:rPr>
          <w:rFonts w:cs="Times New Roman"/>
          <w:sz w:val="28"/>
          <w:szCs w:val="28"/>
        </w:rPr>
      </w:pPr>
    </w:p>
    <w:p w:rsidR="008E101E" w:rsidRPr="00CE3C0E" w:rsidRDefault="00CD5387" w:rsidP="008E101E">
      <w:pPr>
        <w:spacing w:after="0"/>
        <w:ind w:left="-142" w:right="-519" w:hanging="426"/>
        <w:jc w:val="both"/>
        <w:rPr>
          <w:rFonts w:cs="Times New Roman"/>
          <w:sz w:val="28"/>
          <w:szCs w:val="28"/>
        </w:rPr>
      </w:pPr>
      <w:r w:rsidRPr="00CE3C0E">
        <w:rPr>
          <w:rFonts w:cs="Times New Roman"/>
          <w:sz w:val="28"/>
          <w:szCs w:val="28"/>
        </w:rPr>
        <w:t xml:space="preserve">Las tarifas mencionadas se encuentran enmarcadas </w:t>
      </w:r>
      <w:r w:rsidR="008E101E" w:rsidRPr="00CE3C0E">
        <w:rPr>
          <w:rFonts w:cs="Times New Roman"/>
          <w:sz w:val="28"/>
          <w:szCs w:val="28"/>
        </w:rPr>
        <w:t>en el Artículo 63 Fracciones I</w:t>
      </w:r>
      <w:proofErr w:type="gramStart"/>
      <w:r w:rsidR="008E101E" w:rsidRPr="00CE3C0E">
        <w:rPr>
          <w:rFonts w:cs="Times New Roman"/>
          <w:sz w:val="28"/>
          <w:szCs w:val="28"/>
        </w:rPr>
        <w:t>,</w:t>
      </w:r>
      <w:r w:rsidRPr="00CE3C0E">
        <w:rPr>
          <w:rFonts w:cs="Times New Roman"/>
          <w:sz w:val="28"/>
          <w:szCs w:val="28"/>
        </w:rPr>
        <w:t>II</w:t>
      </w:r>
      <w:proofErr w:type="gramEnd"/>
      <w:r w:rsidRPr="00CE3C0E">
        <w:rPr>
          <w:rFonts w:cs="Times New Roman"/>
          <w:sz w:val="28"/>
          <w:szCs w:val="28"/>
        </w:rPr>
        <w:t>,</w:t>
      </w:r>
    </w:p>
    <w:p w:rsidR="0055408A" w:rsidRPr="00CE3C0E" w:rsidRDefault="00CD5387" w:rsidP="008E101E">
      <w:pPr>
        <w:spacing w:after="0"/>
        <w:ind w:left="-142" w:right="-519" w:hanging="426"/>
        <w:jc w:val="both"/>
        <w:rPr>
          <w:rFonts w:cs="Times New Roman"/>
          <w:sz w:val="28"/>
          <w:szCs w:val="28"/>
        </w:rPr>
      </w:pPr>
      <w:r w:rsidRPr="00CE3C0E">
        <w:rPr>
          <w:rFonts w:cs="Times New Roman"/>
          <w:sz w:val="28"/>
          <w:szCs w:val="28"/>
        </w:rPr>
        <w:t>IV,</w:t>
      </w:r>
      <w:r w:rsidR="006E1672" w:rsidRPr="00CE3C0E">
        <w:rPr>
          <w:rFonts w:cs="Times New Roman"/>
          <w:sz w:val="28"/>
          <w:szCs w:val="28"/>
        </w:rPr>
        <w:t xml:space="preserve"> </w:t>
      </w:r>
      <w:r w:rsidR="0055408A" w:rsidRPr="00CE3C0E">
        <w:rPr>
          <w:rFonts w:cs="Times New Roman"/>
          <w:sz w:val="28"/>
          <w:szCs w:val="28"/>
        </w:rPr>
        <w:t>V y VI de la Ley de Ingresos Municipal para el ejercicio fiscal 2019.</w:t>
      </w:r>
    </w:p>
    <w:p w:rsidR="00F916AF" w:rsidRPr="00CE3C0E" w:rsidRDefault="00F916AF" w:rsidP="006E1672">
      <w:pPr>
        <w:spacing w:after="0"/>
        <w:ind w:left="-142" w:right="-519" w:hanging="426"/>
        <w:jc w:val="both"/>
        <w:rPr>
          <w:rFonts w:cs="Times New Roman"/>
          <w:sz w:val="28"/>
          <w:szCs w:val="28"/>
        </w:rPr>
      </w:pPr>
    </w:p>
    <w:p w:rsidR="0025139E" w:rsidRPr="00CE3C0E" w:rsidRDefault="0025139E" w:rsidP="006E1672">
      <w:pPr>
        <w:spacing w:after="0"/>
        <w:ind w:left="-142" w:right="-519" w:hanging="426"/>
        <w:jc w:val="both"/>
        <w:rPr>
          <w:rFonts w:cs="Times New Roman"/>
          <w:sz w:val="36"/>
          <w:szCs w:val="36"/>
        </w:rPr>
      </w:pPr>
      <w:r w:rsidRPr="00CE3C0E">
        <w:rPr>
          <w:rFonts w:cs="Times New Roman"/>
          <w:sz w:val="36"/>
          <w:szCs w:val="36"/>
        </w:rPr>
        <w:t>OBJETIVOS</w:t>
      </w:r>
    </w:p>
    <w:p w:rsidR="006E1672" w:rsidRPr="00CE3C0E" w:rsidRDefault="0025139E" w:rsidP="006E1672">
      <w:pPr>
        <w:spacing w:after="0"/>
        <w:ind w:left="-142" w:right="-519" w:hanging="426"/>
        <w:jc w:val="both"/>
        <w:rPr>
          <w:rFonts w:cs="Times New Roman"/>
          <w:sz w:val="28"/>
          <w:szCs w:val="28"/>
        </w:rPr>
      </w:pPr>
      <w:r w:rsidRPr="00CE3C0E">
        <w:rPr>
          <w:rFonts w:cs="Times New Roman"/>
          <w:sz w:val="28"/>
          <w:szCs w:val="28"/>
        </w:rPr>
        <w:t>Ser la unidad administrativa municipal que integra, mantiene y actualiza d</w:t>
      </w:r>
      <w:r w:rsidR="00F83717" w:rsidRPr="00CE3C0E">
        <w:rPr>
          <w:rFonts w:cs="Times New Roman"/>
          <w:sz w:val="28"/>
          <w:szCs w:val="28"/>
        </w:rPr>
        <w:t>e</w:t>
      </w:r>
      <w:r w:rsidRPr="00CE3C0E">
        <w:rPr>
          <w:rFonts w:cs="Times New Roman"/>
          <w:sz w:val="28"/>
          <w:szCs w:val="28"/>
        </w:rPr>
        <w:t xml:space="preserve"> manera</w:t>
      </w:r>
    </w:p>
    <w:p w:rsidR="008E101E" w:rsidRPr="00CE3C0E" w:rsidRDefault="003E3E88" w:rsidP="008E101E">
      <w:pPr>
        <w:spacing w:after="0"/>
        <w:ind w:left="-142" w:right="-519" w:hanging="426"/>
        <w:jc w:val="both"/>
        <w:rPr>
          <w:rFonts w:cs="Times New Roman"/>
          <w:sz w:val="28"/>
          <w:szCs w:val="28"/>
        </w:rPr>
      </w:pPr>
      <w:proofErr w:type="gramStart"/>
      <w:r w:rsidRPr="00CE3C0E">
        <w:rPr>
          <w:rFonts w:cs="Times New Roman"/>
          <w:sz w:val="28"/>
          <w:szCs w:val="28"/>
        </w:rPr>
        <w:t>eficiente</w:t>
      </w:r>
      <w:proofErr w:type="gramEnd"/>
      <w:r w:rsidR="006E1672" w:rsidRPr="00CE3C0E">
        <w:rPr>
          <w:rFonts w:cs="Times New Roman"/>
          <w:sz w:val="28"/>
          <w:szCs w:val="28"/>
        </w:rPr>
        <w:t>,</w:t>
      </w:r>
      <w:r w:rsidR="0025139E" w:rsidRPr="00CE3C0E">
        <w:rPr>
          <w:rFonts w:cs="Times New Roman"/>
          <w:sz w:val="28"/>
          <w:szCs w:val="28"/>
        </w:rPr>
        <w:t xml:space="preserve"> sistemática y ordenadamente los biene</w:t>
      </w:r>
      <w:r w:rsidR="008E101E" w:rsidRPr="00CE3C0E">
        <w:rPr>
          <w:rFonts w:cs="Times New Roman"/>
          <w:sz w:val="28"/>
          <w:szCs w:val="28"/>
        </w:rPr>
        <w:t>s inmuebles públicos y privados</w:t>
      </w:r>
    </w:p>
    <w:p w:rsidR="006E1672" w:rsidRPr="00CE3C0E" w:rsidRDefault="0025139E" w:rsidP="008E101E">
      <w:pPr>
        <w:spacing w:after="0"/>
        <w:ind w:left="-142" w:right="-519" w:hanging="426"/>
        <w:jc w:val="both"/>
        <w:rPr>
          <w:rFonts w:cs="Times New Roman"/>
          <w:sz w:val="28"/>
          <w:szCs w:val="28"/>
        </w:rPr>
      </w:pPr>
      <w:r w:rsidRPr="00CE3C0E">
        <w:rPr>
          <w:rFonts w:cs="Times New Roman"/>
          <w:sz w:val="28"/>
          <w:szCs w:val="28"/>
        </w:rPr>
        <w:t>del</w:t>
      </w:r>
      <w:r w:rsidR="008E101E" w:rsidRPr="00CE3C0E">
        <w:rPr>
          <w:rFonts w:cs="Times New Roman"/>
          <w:sz w:val="28"/>
          <w:szCs w:val="28"/>
        </w:rPr>
        <w:t xml:space="preserve"> </w:t>
      </w:r>
      <w:r w:rsidRPr="00CE3C0E">
        <w:rPr>
          <w:rFonts w:cs="Times New Roman"/>
          <w:sz w:val="28"/>
          <w:szCs w:val="28"/>
        </w:rPr>
        <w:t>municipio</w:t>
      </w:r>
      <w:r w:rsidR="006E1672" w:rsidRPr="00CE3C0E">
        <w:rPr>
          <w:rFonts w:cs="Times New Roman"/>
          <w:sz w:val="28"/>
          <w:szCs w:val="28"/>
        </w:rPr>
        <w:t xml:space="preserve"> </w:t>
      </w:r>
      <w:r w:rsidRPr="00CE3C0E">
        <w:rPr>
          <w:rFonts w:cs="Times New Roman"/>
          <w:sz w:val="28"/>
          <w:szCs w:val="28"/>
        </w:rPr>
        <w:t>de Tuxcueca que brinda servicios fiscales como legales, generando y</w:t>
      </w:r>
    </w:p>
    <w:p w:rsidR="006E1672" w:rsidRPr="00CE3C0E" w:rsidRDefault="0025139E" w:rsidP="006E1672">
      <w:pPr>
        <w:spacing w:after="0"/>
        <w:ind w:left="-142" w:right="-519" w:hanging="426"/>
        <w:jc w:val="both"/>
        <w:rPr>
          <w:rFonts w:cs="Times New Roman"/>
          <w:sz w:val="28"/>
          <w:szCs w:val="28"/>
        </w:rPr>
      </w:pPr>
      <w:proofErr w:type="gramStart"/>
      <w:r w:rsidRPr="00CE3C0E">
        <w:rPr>
          <w:rFonts w:cs="Times New Roman"/>
          <w:sz w:val="28"/>
          <w:szCs w:val="28"/>
        </w:rPr>
        <w:t>actualizando</w:t>
      </w:r>
      <w:proofErr w:type="gramEnd"/>
      <w:r w:rsidR="000171C2" w:rsidRPr="00CE3C0E">
        <w:rPr>
          <w:rFonts w:cs="Times New Roman"/>
          <w:sz w:val="28"/>
          <w:szCs w:val="28"/>
        </w:rPr>
        <w:t xml:space="preserve"> el avalúo de los predios, así como estadísticos a la administración en</w:t>
      </w:r>
    </w:p>
    <w:p w:rsidR="0025139E" w:rsidRPr="00CE3C0E" w:rsidRDefault="000171C2" w:rsidP="006E1672">
      <w:pPr>
        <w:spacing w:after="0"/>
        <w:ind w:left="-142" w:right="-519" w:hanging="426"/>
        <w:jc w:val="both"/>
        <w:rPr>
          <w:rFonts w:cs="Times New Roman"/>
          <w:sz w:val="28"/>
          <w:szCs w:val="28"/>
        </w:rPr>
      </w:pPr>
      <w:proofErr w:type="gramStart"/>
      <w:r w:rsidRPr="00CE3C0E">
        <w:rPr>
          <w:rFonts w:cs="Times New Roman"/>
          <w:sz w:val="28"/>
          <w:szCs w:val="28"/>
        </w:rPr>
        <w:t>sus</w:t>
      </w:r>
      <w:proofErr w:type="gramEnd"/>
      <w:r w:rsidRPr="00CE3C0E">
        <w:rPr>
          <w:rFonts w:cs="Times New Roman"/>
          <w:sz w:val="28"/>
          <w:szCs w:val="28"/>
        </w:rPr>
        <w:t xml:space="preserve"> dos </w:t>
      </w:r>
      <w:r w:rsidR="006E1672" w:rsidRPr="00CE3C0E">
        <w:rPr>
          <w:rFonts w:cs="Times New Roman"/>
          <w:sz w:val="28"/>
          <w:szCs w:val="28"/>
        </w:rPr>
        <w:t>órdenes</w:t>
      </w:r>
      <w:r w:rsidRPr="00CE3C0E">
        <w:rPr>
          <w:rFonts w:cs="Times New Roman"/>
          <w:sz w:val="28"/>
          <w:szCs w:val="28"/>
        </w:rPr>
        <w:t xml:space="preserve"> de gobierno.</w:t>
      </w:r>
    </w:p>
    <w:p w:rsidR="000171C2" w:rsidRPr="00CE3C0E" w:rsidRDefault="000171C2" w:rsidP="006E1672">
      <w:pPr>
        <w:spacing w:after="0"/>
        <w:ind w:left="-142" w:right="-519" w:hanging="426"/>
        <w:jc w:val="both"/>
        <w:rPr>
          <w:rFonts w:cs="Times New Roman"/>
          <w:sz w:val="28"/>
          <w:szCs w:val="28"/>
        </w:rPr>
      </w:pPr>
    </w:p>
    <w:p w:rsidR="000171C2" w:rsidRPr="00CE3C0E" w:rsidRDefault="000171C2" w:rsidP="006E1672">
      <w:pPr>
        <w:spacing w:after="0"/>
        <w:ind w:left="-142" w:right="-519" w:hanging="426"/>
        <w:jc w:val="both"/>
        <w:rPr>
          <w:rFonts w:cs="Times New Roman"/>
          <w:sz w:val="36"/>
          <w:szCs w:val="36"/>
        </w:rPr>
      </w:pPr>
      <w:r w:rsidRPr="00CE3C0E">
        <w:rPr>
          <w:rFonts w:cs="Times New Roman"/>
          <w:sz w:val="36"/>
          <w:szCs w:val="36"/>
        </w:rPr>
        <w:t>MISIÓN</w:t>
      </w:r>
    </w:p>
    <w:p w:rsidR="008F70F2" w:rsidRPr="00CE3C0E" w:rsidRDefault="000171C2" w:rsidP="008E101E">
      <w:pPr>
        <w:spacing w:after="0"/>
        <w:ind w:left="-142" w:right="-519" w:hanging="426"/>
        <w:jc w:val="both"/>
        <w:rPr>
          <w:rFonts w:cs="Times New Roman"/>
          <w:sz w:val="28"/>
          <w:szCs w:val="28"/>
        </w:rPr>
      </w:pPr>
      <w:r w:rsidRPr="00CE3C0E">
        <w:rPr>
          <w:rFonts w:cs="Times New Roman"/>
          <w:sz w:val="28"/>
          <w:szCs w:val="28"/>
        </w:rPr>
        <w:t>Ser el órgano de administración de los lotes que integran el municipio, en su</w:t>
      </w:r>
    </w:p>
    <w:p w:rsidR="008E101E" w:rsidRPr="00CE3C0E" w:rsidRDefault="000171C2" w:rsidP="008E101E">
      <w:pPr>
        <w:spacing w:after="0"/>
        <w:ind w:left="-142" w:right="-519" w:hanging="426"/>
        <w:jc w:val="both"/>
        <w:rPr>
          <w:rFonts w:cs="Times New Roman"/>
          <w:sz w:val="28"/>
          <w:szCs w:val="28"/>
        </w:rPr>
      </w:pPr>
      <w:proofErr w:type="gramStart"/>
      <w:r w:rsidRPr="00CE3C0E">
        <w:rPr>
          <w:rFonts w:cs="Times New Roman"/>
          <w:sz w:val="28"/>
          <w:szCs w:val="28"/>
        </w:rPr>
        <w:t>totalidad</w:t>
      </w:r>
      <w:proofErr w:type="gramEnd"/>
      <w:r w:rsidRPr="00CE3C0E">
        <w:rPr>
          <w:rFonts w:cs="Times New Roman"/>
          <w:sz w:val="28"/>
          <w:szCs w:val="28"/>
        </w:rPr>
        <w:t>,</w:t>
      </w:r>
      <w:r w:rsidR="008F70F2" w:rsidRPr="00CE3C0E">
        <w:rPr>
          <w:rFonts w:cs="Times New Roman"/>
          <w:sz w:val="28"/>
          <w:szCs w:val="28"/>
        </w:rPr>
        <w:t xml:space="preserve"> </w:t>
      </w:r>
      <w:r w:rsidRPr="00CE3C0E">
        <w:rPr>
          <w:rFonts w:cs="Times New Roman"/>
          <w:sz w:val="28"/>
          <w:szCs w:val="28"/>
        </w:rPr>
        <w:t>dando certeza tanto de los oríg</w:t>
      </w:r>
      <w:r w:rsidR="008E101E" w:rsidRPr="00CE3C0E">
        <w:rPr>
          <w:rFonts w:cs="Times New Roman"/>
          <w:sz w:val="28"/>
          <w:szCs w:val="28"/>
        </w:rPr>
        <w:t>enes como de los estados de las</w:t>
      </w:r>
    </w:p>
    <w:p w:rsidR="008E101E" w:rsidRPr="00CE3C0E" w:rsidRDefault="003E3E88" w:rsidP="008E101E">
      <w:pPr>
        <w:spacing w:after="0"/>
        <w:ind w:left="-142" w:right="-519" w:hanging="426"/>
        <w:jc w:val="both"/>
        <w:rPr>
          <w:rFonts w:cs="Times New Roman"/>
          <w:sz w:val="28"/>
          <w:szCs w:val="28"/>
        </w:rPr>
      </w:pPr>
      <w:proofErr w:type="gramStart"/>
      <w:r w:rsidRPr="00CE3C0E">
        <w:rPr>
          <w:rFonts w:cs="Times New Roman"/>
          <w:sz w:val="28"/>
          <w:szCs w:val="28"/>
        </w:rPr>
        <w:t>d</w:t>
      </w:r>
      <w:r w:rsidR="008E101E" w:rsidRPr="00CE3C0E">
        <w:rPr>
          <w:rFonts w:cs="Times New Roman"/>
          <w:sz w:val="28"/>
          <w:szCs w:val="28"/>
        </w:rPr>
        <w:t>iferentes</w:t>
      </w:r>
      <w:proofErr w:type="gramEnd"/>
      <w:r w:rsidR="008E101E" w:rsidRPr="00CE3C0E">
        <w:rPr>
          <w:rFonts w:cs="Times New Roman"/>
          <w:sz w:val="28"/>
          <w:szCs w:val="28"/>
        </w:rPr>
        <w:t xml:space="preserve"> </w:t>
      </w:r>
      <w:r w:rsidR="000171C2" w:rsidRPr="00CE3C0E">
        <w:rPr>
          <w:rFonts w:cs="Times New Roman"/>
          <w:sz w:val="28"/>
          <w:szCs w:val="28"/>
        </w:rPr>
        <w:t>unidades</w:t>
      </w:r>
      <w:r w:rsidR="008F70F2" w:rsidRPr="00CE3C0E">
        <w:rPr>
          <w:rFonts w:cs="Times New Roman"/>
          <w:sz w:val="28"/>
          <w:szCs w:val="28"/>
        </w:rPr>
        <w:t xml:space="preserve"> </w:t>
      </w:r>
      <w:r w:rsidR="000171C2" w:rsidRPr="00CE3C0E">
        <w:rPr>
          <w:rFonts w:cs="Times New Roman"/>
          <w:sz w:val="28"/>
          <w:szCs w:val="28"/>
        </w:rPr>
        <w:t>territoriales de su delimita</w:t>
      </w:r>
      <w:r w:rsidR="008E101E" w:rsidRPr="00CE3C0E">
        <w:rPr>
          <w:rFonts w:cs="Times New Roman"/>
          <w:sz w:val="28"/>
          <w:szCs w:val="28"/>
        </w:rPr>
        <w:t xml:space="preserve">ción, brindar de manera clara </w:t>
      </w:r>
    </w:p>
    <w:p w:rsidR="008E101E" w:rsidRPr="00CE3C0E" w:rsidRDefault="008E101E" w:rsidP="008E101E">
      <w:pPr>
        <w:spacing w:after="0"/>
        <w:ind w:left="-142" w:right="-519" w:hanging="426"/>
        <w:jc w:val="both"/>
        <w:rPr>
          <w:rFonts w:cs="Times New Roman"/>
          <w:sz w:val="28"/>
          <w:szCs w:val="28"/>
        </w:rPr>
      </w:pPr>
      <w:proofErr w:type="gramStart"/>
      <w:r w:rsidRPr="00CE3C0E">
        <w:rPr>
          <w:rFonts w:cs="Times New Roman"/>
          <w:sz w:val="28"/>
          <w:szCs w:val="28"/>
        </w:rPr>
        <w:t>y</w:t>
      </w:r>
      <w:proofErr w:type="gramEnd"/>
      <w:r w:rsidRPr="00CE3C0E">
        <w:rPr>
          <w:rFonts w:cs="Times New Roman"/>
          <w:sz w:val="28"/>
          <w:szCs w:val="28"/>
        </w:rPr>
        <w:t xml:space="preserve"> </w:t>
      </w:r>
      <w:r w:rsidR="000171C2" w:rsidRPr="00CE3C0E">
        <w:rPr>
          <w:rFonts w:cs="Times New Roman"/>
          <w:sz w:val="28"/>
          <w:szCs w:val="28"/>
        </w:rPr>
        <w:t>expedita los</w:t>
      </w:r>
      <w:r w:rsidRPr="00CE3C0E">
        <w:rPr>
          <w:rFonts w:cs="Times New Roman"/>
          <w:sz w:val="28"/>
          <w:szCs w:val="28"/>
        </w:rPr>
        <w:t xml:space="preserve"> </w:t>
      </w:r>
      <w:r w:rsidR="000171C2" w:rsidRPr="00CE3C0E">
        <w:rPr>
          <w:rFonts w:cs="Times New Roman"/>
          <w:sz w:val="28"/>
          <w:szCs w:val="28"/>
        </w:rPr>
        <w:t>documentos,</w:t>
      </w:r>
      <w:r w:rsidR="008F70F2" w:rsidRPr="00CE3C0E">
        <w:rPr>
          <w:rFonts w:cs="Times New Roman"/>
          <w:sz w:val="28"/>
          <w:szCs w:val="28"/>
        </w:rPr>
        <w:t xml:space="preserve"> </w:t>
      </w:r>
      <w:r w:rsidR="000171C2" w:rsidRPr="00CE3C0E">
        <w:rPr>
          <w:rFonts w:cs="Times New Roman"/>
          <w:sz w:val="28"/>
          <w:szCs w:val="28"/>
        </w:rPr>
        <w:t xml:space="preserve">mapas, datos y </w:t>
      </w:r>
      <w:r w:rsidRPr="00CE3C0E">
        <w:rPr>
          <w:rFonts w:cs="Times New Roman"/>
          <w:sz w:val="28"/>
          <w:szCs w:val="28"/>
        </w:rPr>
        <w:t>estadísticas necesarias para la</w:t>
      </w:r>
    </w:p>
    <w:p w:rsidR="008E101E" w:rsidRPr="00CE3C0E" w:rsidRDefault="008E101E" w:rsidP="008E101E">
      <w:pPr>
        <w:spacing w:after="0"/>
        <w:ind w:left="-142" w:right="-519" w:hanging="426"/>
        <w:jc w:val="both"/>
        <w:rPr>
          <w:rFonts w:cs="Times New Roman"/>
          <w:sz w:val="28"/>
          <w:szCs w:val="28"/>
        </w:rPr>
      </w:pPr>
      <w:r w:rsidRPr="00CE3C0E">
        <w:rPr>
          <w:rFonts w:cs="Times New Roman"/>
          <w:sz w:val="28"/>
          <w:szCs w:val="28"/>
        </w:rPr>
        <w:t>Administración</w:t>
      </w:r>
      <w:r w:rsidR="000171C2" w:rsidRPr="00CE3C0E">
        <w:rPr>
          <w:rFonts w:cs="Times New Roman"/>
          <w:sz w:val="28"/>
          <w:szCs w:val="28"/>
        </w:rPr>
        <w:t xml:space="preserve"> de est</w:t>
      </w:r>
      <w:r w:rsidR="008F70F2" w:rsidRPr="00CE3C0E">
        <w:rPr>
          <w:rFonts w:cs="Times New Roman"/>
          <w:sz w:val="28"/>
          <w:szCs w:val="28"/>
        </w:rPr>
        <w:t xml:space="preserve">a </w:t>
      </w:r>
      <w:r w:rsidR="000171C2" w:rsidRPr="00CE3C0E">
        <w:rPr>
          <w:rFonts w:cs="Times New Roman"/>
          <w:sz w:val="28"/>
          <w:szCs w:val="28"/>
        </w:rPr>
        <w:t>unidad territorial en</w:t>
      </w:r>
      <w:r w:rsidR="008F70F2" w:rsidRPr="00CE3C0E">
        <w:rPr>
          <w:rFonts w:cs="Times New Roman"/>
          <w:sz w:val="28"/>
          <w:szCs w:val="28"/>
        </w:rPr>
        <w:t xml:space="preserve"> </w:t>
      </w:r>
      <w:r w:rsidR="000171C2" w:rsidRPr="00CE3C0E">
        <w:rPr>
          <w:rFonts w:cs="Times New Roman"/>
          <w:sz w:val="28"/>
          <w:szCs w:val="28"/>
        </w:rPr>
        <w:t>su conjunto sin distingos en</w:t>
      </w:r>
      <w:r w:rsidRPr="00CE3C0E">
        <w:rPr>
          <w:rFonts w:cs="Times New Roman"/>
          <w:sz w:val="28"/>
          <w:szCs w:val="28"/>
        </w:rPr>
        <w:t>tre bienes</w:t>
      </w:r>
    </w:p>
    <w:p w:rsidR="008E101E" w:rsidRPr="00CE3C0E" w:rsidRDefault="008E101E" w:rsidP="008E101E">
      <w:pPr>
        <w:spacing w:after="0"/>
        <w:ind w:left="-142" w:right="-519" w:hanging="426"/>
        <w:jc w:val="both"/>
        <w:rPr>
          <w:rFonts w:cs="Times New Roman"/>
          <w:sz w:val="28"/>
          <w:szCs w:val="28"/>
        </w:rPr>
      </w:pPr>
      <w:r w:rsidRPr="00CE3C0E">
        <w:rPr>
          <w:rFonts w:cs="Times New Roman"/>
          <w:sz w:val="28"/>
          <w:szCs w:val="28"/>
        </w:rPr>
        <w:t xml:space="preserve">públicos y privados, </w:t>
      </w:r>
      <w:r w:rsidR="000171C2" w:rsidRPr="00CE3C0E">
        <w:rPr>
          <w:rFonts w:cs="Times New Roman"/>
          <w:sz w:val="28"/>
          <w:szCs w:val="28"/>
        </w:rPr>
        <w:t>esto</w:t>
      </w:r>
      <w:r w:rsidRPr="00CE3C0E">
        <w:rPr>
          <w:rFonts w:cs="Times New Roman"/>
          <w:sz w:val="28"/>
          <w:szCs w:val="28"/>
        </w:rPr>
        <w:t xml:space="preserve"> </w:t>
      </w:r>
      <w:r w:rsidR="000171C2" w:rsidRPr="00CE3C0E">
        <w:rPr>
          <w:rFonts w:cs="Times New Roman"/>
          <w:sz w:val="28"/>
          <w:szCs w:val="28"/>
        </w:rPr>
        <w:t>con la</w:t>
      </w:r>
      <w:r w:rsidR="00C87B4E" w:rsidRPr="00CE3C0E">
        <w:rPr>
          <w:rFonts w:cs="Times New Roman"/>
          <w:sz w:val="28"/>
          <w:szCs w:val="28"/>
        </w:rPr>
        <w:t xml:space="preserve"> continua</w:t>
      </w:r>
      <w:r w:rsidR="008F70F2" w:rsidRPr="00CE3C0E">
        <w:rPr>
          <w:rFonts w:cs="Times New Roman"/>
          <w:sz w:val="28"/>
          <w:szCs w:val="28"/>
        </w:rPr>
        <w:t xml:space="preserve"> </w:t>
      </w:r>
      <w:r w:rsidR="00C87B4E" w:rsidRPr="00CE3C0E">
        <w:rPr>
          <w:rFonts w:cs="Times New Roman"/>
          <w:sz w:val="28"/>
          <w:szCs w:val="28"/>
        </w:rPr>
        <w:t>a</w:t>
      </w:r>
      <w:r w:rsidRPr="00CE3C0E">
        <w:rPr>
          <w:rFonts w:cs="Times New Roman"/>
          <w:sz w:val="28"/>
          <w:szCs w:val="28"/>
        </w:rPr>
        <w:t>ctualización de sus documentos,</w:t>
      </w:r>
    </w:p>
    <w:p w:rsidR="000171C2" w:rsidRPr="00CE3C0E" w:rsidRDefault="008E101E" w:rsidP="008E101E">
      <w:pPr>
        <w:spacing w:after="0"/>
        <w:ind w:left="-142" w:right="-519" w:hanging="426"/>
        <w:jc w:val="both"/>
        <w:rPr>
          <w:rFonts w:cs="Times New Roman"/>
          <w:sz w:val="28"/>
          <w:szCs w:val="28"/>
        </w:rPr>
      </w:pPr>
      <w:r w:rsidRPr="00CE3C0E">
        <w:rPr>
          <w:rFonts w:cs="Times New Roman"/>
          <w:sz w:val="28"/>
          <w:szCs w:val="28"/>
        </w:rPr>
        <w:t>Superficie</w:t>
      </w:r>
      <w:r w:rsidR="00C87B4E" w:rsidRPr="00CE3C0E">
        <w:rPr>
          <w:rFonts w:cs="Times New Roman"/>
          <w:sz w:val="28"/>
          <w:szCs w:val="28"/>
        </w:rPr>
        <w:t xml:space="preserve"> y avalúos</w:t>
      </w:r>
    </w:p>
    <w:p w:rsidR="00602562" w:rsidRPr="00CE3C0E" w:rsidRDefault="00602562" w:rsidP="008F70F2">
      <w:pPr>
        <w:spacing w:after="0"/>
        <w:ind w:left="-142" w:right="-519" w:hanging="426"/>
        <w:jc w:val="both"/>
        <w:rPr>
          <w:rFonts w:cs="Times New Roman"/>
          <w:sz w:val="28"/>
          <w:szCs w:val="28"/>
        </w:rPr>
      </w:pPr>
    </w:p>
    <w:p w:rsidR="00602562" w:rsidRPr="00CE3C0E" w:rsidRDefault="00602562" w:rsidP="008F70F2">
      <w:pPr>
        <w:spacing w:after="0"/>
        <w:ind w:left="-142" w:right="-519" w:hanging="426"/>
        <w:jc w:val="both"/>
        <w:rPr>
          <w:rFonts w:cs="Times New Roman"/>
          <w:sz w:val="28"/>
          <w:szCs w:val="28"/>
        </w:rPr>
      </w:pPr>
    </w:p>
    <w:p w:rsidR="008E101E" w:rsidRPr="00CE3C0E" w:rsidRDefault="008E101E" w:rsidP="008F70F2">
      <w:pPr>
        <w:spacing w:after="0"/>
        <w:ind w:left="-142" w:right="-519" w:hanging="426"/>
        <w:jc w:val="both"/>
        <w:rPr>
          <w:rFonts w:cs="Times New Roman"/>
          <w:sz w:val="28"/>
          <w:szCs w:val="28"/>
        </w:rPr>
      </w:pPr>
    </w:p>
    <w:p w:rsidR="008E101E" w:rsidRPr="00CE3C0E" w:rsidRDefault="008E101E" w:rsidP="008F70F2">
      <w:pPr>
        <w:spacing w:after="0"/>
        <w:ind w:left="-142" w:right="-519" w:hanging="426"/>
        <w:jc w:val="both"/>
        <w:rPr>
          <w:rFonts w:cs="Times New Roman"/>
          <w:sz w:val="28"/>
          <w:szCs w:val="28"/>
        </w:rPr>
      </w:pPr>
    </w:p>
    <w:p w:rsidR="008E101E" w:rsidRPr="00CE3C0E" w:rsidRDefault="008E101E" w:rsidP="008F70F2">
      <w:pPr>
        <w:spacing w:after="0"/>
        <w:ind w:left="-142" w:right="-519" w:hanging="426"/>
        <w:jc w:val="both"/>
        <w:rPr>
          <w:rFonts w:cs="Times New Roman"/>
          <w:sz w:val="28"/>
          <w:szCs w:val="28"/>
        </w:rPr>
      </w:pPr>
    </w:p>
    <w:p w:rsidR="003D6A2D" w:rsidRPr="00CE3C0E" w:rsidRDefault="003D6A2D" w:rsidP="006E1672">
      <w:pPr>
        <w:spacing w:after="0"/>
        <w:ind w:left="-142" w:right="-519" w:hanging="426"/>
        <w:jc w:val="both"/>
        <w:rPr>
          <w:rFonts w:cs="Times New Roman"/>
          <w:sz w:val="28"/>
          <w:szCs w:val="28"/>
        </w:rPr>
      </w:pPr>
    </w:p>
    <w:p w:rsidR="008E101E" w:rsidRPr="00CE3C0E" w:rsidRDefault="008E101E" w:rsidP="006E1672">
      <w:pPr>
        <w:spacing w:after="0"/>
        <w:ind w:left="-142" w:right="-519" w:hanging="426"/>
        <w:jc w:val="both"/>
        <w:rPr>
          <w:rFonts w:cs="Times New Roman"/>
          <w:sz w:val="28"/>
          <w:szCs w:val="28"/>
        </w:rPr>
      </w:pPr>
    </w:p>
    <w:p w:rsidR="008E101E" w:rsidRPr="00CE3C0E" w:rsidRDefault="008E101E" w:rsidP="006E1672">
      <w:pPr>
        <w:spacing w:after="0"/>
        <w:ind w:left="-142" w:right="-519" w:hanging="426"/>
        <w:jc w:val="both"/>
        <w:rPr>
          <w:rFonts w:cs="Times New Roman"/>
          <w:sz w:val="28"/>
          <w:szCs w:val="28"/>
        </w:rPr>
      </w:pPr>
    </w:p>
    <w:p w:rsidR="008E101E" w:rsidRPr="00CE3C0E" w:rsidRDefault="008E101E" w:rsidP="006E1672">
      <w:pPr>
        <w:spacing w:after="0"/>
        <w:ind w:left="-142" w:right="-519" w:hanging="426"/>
        <w:jc w:val="both"/>
        <w:rPr>
          <w:rFonts w:cs="Times New Roman"/>
          <w:sz w:val="28"/>
          <w:szCs w:val="28"/>
        </w:rPr>
      </w:pPr>
    </w:p>
    <w:p w:rsidR="008E101E" w:rsidRPr="00CE3C0E" w:rsidRDefault="008E101E" w:rsidP="006E1672">
      <w:pPr>
        <w:spacing w:after="0"/>
        <w:ind w:left="-142" w:right="-519" w:hanging="426"/>
        <w:jc w:val="both"/>
        <w:rPr>
          <w:rFonts w:cs="Times New Roman"/>
          <w:sz w:val="28"/>
          <w:szCs w:val="28"/>
        </w:rPr>
      </w:pPr>
    </w:p>
    <w:p w:rsidR="008E101E" w:rsidRPr="00CE3C0E" w:rsidRDefault="008E101E" w:rsidP="006E1672">
      <w:pPr>
        <w:spacing w:after="0"/>
        <w:ind w:left="-142" w:right="-519" w:hanging="426"/>
        <w:jc w:val="both"/>
        <w:rPr>
          <w:rFonts w:cs="Times New Roman"/>
          <w:sz w:val="28"/>
          <w:szCs w:val="28"/>
        </w:rPr>
      </w:pPr>
    </w:p>
    <w:p w:rsidR="003D6A2D" w:rsidRPr="00CE3C0E" w:rsidRDefault="003D6A2D" w:rsidP="006E1672">
      <w:pPr>
        <w:spacing w:after="0"/>
        <w:ind w:left="-142" w:right="-519" w:hanging="426"/>
        <w:jc w:val="both"/>
        <w:rPr>
          <w:rFonts w:cs="Times New Roman"/>
          <w:sz w:val="36"/>
          <w:szCs w:val="36"/>
        </w:rPr>
      </w:pPr>
      <w:r w:rsidRPr="00CE3C0E">
        <w:rPr>
          <w:rFonts w:cs="Times New Roman"/>
          <w:sz w:val="36"/>
          <w:szCs w:val="36"/>
        </w:rPr>
        <w:t>VISIÓN</w:t>
      </w:r>
    </w:p>
    <w:p w:rsidR="003D6A2D" w:rsidRPr="00CE3C0E" w:rsidRDefault="00602562" w:rsidP="008F70F2">
      <w:pPr>
        <w:spacing w:after="0"/>
        <w:ind w:left="-426" w:right="-519"/>
        <w:jc w:val="both"/>
        <w:rPr>
          <w:rFonts w:cs="Times New Roman"/>
          <w:sz w:val="28"/>
          <w:szCs w:val="28"/>
        </w:rPr>
      </w:pPr>
      <w:r w:rsidRPr="00CE3C0E">
        <w:rPr>
          <w:rFonts w:cs="Times New Roman"/>
          <w:sz w:val="28"/>
          <w:szCs w:val="28"/>
        </w:rPr>
        <w:t>Una</w:t>
      </w:r>
      <w:r w:rsidR="003D6A2D" w:rsidRPr="00CE3C0E">
        <w:rPr>
          <w:rFonts w:cs="Times New Roman"/>
          <w:sz w:val="28"/>
          <w:szCs w:val="28"/>
        </w:rPr>
        <w:t xml:space="preserve"> Dirección eficiente, transparente y ágil fundamentada en los valores de</w:t>
      </w:r>
      <w:r w:rsidR="008F70F2" w:rsidRPr="00CE3C0E">
        <w:rPr>
          <w:rFonts w:cs="Times New Roman"/>
          <w:sz w:val="28"/>
          <w:szCs w:val="28"/>
        </w:rPr>
        <w:t xml:space="preserve"> </w:t>
      </w:r>
      <w:r w:rsidR="003D6A2D" w:rsidRPr="00CE3C0E">
        <w:rPr>
          <w:rFonts w:cs="Times New Roman"/>
          <w:sz w:val="28"/>
          <w:szCs w:val="28"/>
        </w:rPr>
        <w:t>honestidad, justicia, ordenada, que genere una imagen de respeto y confianza en todos los sectores y apoye las áreas de gobierno al logro de sus proyectos y toma de decisiones que requiere nuestro municipio.</w:t>
      </w:r>
    </w:p>
    <w:p w:rsidR="003D6A2D" w:rsidRPr="00CE3C0E" w:rsidRDefault="003D6A2D" w:rsidP="006E1672">
      <w:pPr>
        <w:spacing w:after="0"/>
        <w:ind w:left="-142" w:right="-519" w:hanging="426"/>
        <w:jc w:val="both"/>
        <w:rPr>
          <w:rFonts w:cs="Times New Roman"/>
          <w:sz w:val="28"/>
          <w:szCs w:val="28"/>
        </w:rPr>
      </w:pPr>
    </w:p>
    <w:p w:rsidR="003D6A2D" w:rsidRPr="00CE3C0E" w:rsidRDefault="003D6A2D" w:rsidP="006E1672">
      <w:pPr>
        <w:spacing w:after="0"/>
        <w:ind w:left="-142" w:right="-519" w:hanging="426"/>
        <w:jc w:val="both"/>
        <w:rPr>
          <w:rFonts w:cs="Times New Roman"/>
          <w:sz w:val="28"/>
          <w:szCs w:val="28"/>
        </w:rPr>
      </w:pPr>
    </w:p>
    <w:p w:rsidR="008F70F2" w:rsidRPr="00CE3C0E" w:rsidRDefault="008F70F2" w:rsidP="006E1672">
      <w:pPr>
        <w:spacing w:after="0"/>
        <w:ind w:left="-142" w:right="-519" w:hanging="426"/>
        <w:jc w:val="both"/>
        <w:rPr>
          <w:rFonts w:cs="Times New Roman"/>
          <w:sz w:val="36"/>
          <w:szCs w:val="36"/>
        </w:rPr>
      </w:pPr>
    </w:p>
    <w:p w:rsidR="008F70F2" w:rsidRPr="00CE3C0E" w:rsidRDefault="008F70F2" w:rsidP="006E1672">
      <w:pPr>
        <w:spacing w:after="0"/>
        <w:ind w:left="-142" w:right="-519" w:hanging="426"/>
        <w:jc w:val="both"/>
        <w:rPr>
          <w:rFonts w:cs="Times New Roman"/>
          <w:sz w:val="36"/>
          <w:szCs w:val="36"/>
        </w:rPr>
      </w:pPr>
    </w:p>
    <w:p w:rsidR="008F70F2" w:rsidRPr="00CE3C0E" w:rsidRDefault="008F70F2" w:rsidP="006E1672">
      <w:pPr>
        <w:spacing w:after="0"/>
        <w:ind w:left="-142" w:right="-519" w:hanging="426"/>
        <w:jc w:val="both"/>
        <w:rPr>
          <w:rFonts w:cs="Times New Roman"/>
          <w:sz w:val="36"/>
          <w:szCs w:val="36"/>
        </w:rPr>
      </w:pPr>
    </w:p>
    <w:p w:rsidR="003D6A2D" w:rsidRPr="00CE3C0E" w:rsidRDefault="008F70F2" w:rsidP="006E1672">
      <w:pPr>
        <w:spacing w:after="0"/>
        <w:ind w:left="-142" w:right="-519" w:hanging="426"/>
        <w:jc w:val="both"/>
        <w:rPr>
          <w:rFonts w:cs="Times New Roman"/>
          <w:sz w:val="36"/>
          <w:szCs w:val="36"/>
        </w:rPr>
      </w:pPr>
      <w:r w:rsidRPr="00CE3C0E">
        <w:rPr>
          <w:rFonts w:cs="Times New Roman"/>
          <w:noProof/>
          <w:sz w:val="36"/>
          <w:szCs w:val="36"/>
          <w:lang w:eastAsia="es-MX"/>
        </w:rPr>
        <mc:AlternateContent>
          <mc:Choice Requires="wps">
            <w:drawing>
              <wp:anchor distT="0" distB="0" distL="114300" distR="114300" simplePos="0" relativeHeight="251659264" behindDoc="0" locked="0" layoutInCell="1" allowOverlap="1" wp14:anchorId="5A55A990" wp14:editId="2356E9EF">
                <wp:simplePos x="0" y="0"/>
                <wp:positionH relativeFrom="column">
                  <wp:posOffset>1508916</wp:posOffset>
                </wp:positionH>
                <wp:positionV relativeFrom="paragraph">
                  <wp:posOffset>162968</wp:posOffset>
                </wp:positionV>
                <wp:extent cx="808287" cy="2130483"/>
                <wp:effectExtent l="38100" t="0" r="11430" b="22225"/>
                <wp:wrapNone/>
                <wp:docPr id="1" name="Abrir llave 1"/>
                <wp:cNvGraphicFramePr/>
                <a:graphic xmlns:a="http://schemas.openxmlformats.org/drawingml/2006/main">
                  <a:graphicData uri="http://schemas.microsoft.com/office/word/2010/wordprocessingShape">
                    <wps:wsp>
                      <wps:cNvSpPr/>
                      <wps:spPr>
                        <a:xfrm>
                          <a:off x="0" y="0"/>
                          <a:ext cx="808287" cy="213048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027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118.8pt;margin-top:12.85pt;width:63.65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" adj="683" strokecolor="#4472c4 [3204]" strokeweight=".5pt">
                <v:stroke joinstyle="miter"/>
              </v:shape>
            </w:pict>
          </mc:Fallback>
        </mc:AlternateConten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Legalidad</w: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Honradez</w: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Sencillez</w: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Espíritu de Servicio</w:t>
      </w:r>
      <w:r w:rsidR="008F70F2" w:rsidRPr="00CE3C0E">
        <w:rPr>
          <w:rFonts w:cs="Times New Roman"/>
          <w:noProof/>
          <w:lang w:eastAsia="es-MX"/>
        </w:rPr>
        <mc:AlternateContent>
          <mc:Choice Requires="wps">
            <w:drawing>
              <wp:anchor distT="0" distB="0" distL="114300" distR="114300" simplePos="0" relativeHeight="251663360" behindDoc="0" locked="0" layoutInCell="1" allowOverlap="1" wp14:anchorId="58592986" wp14:editId="6F9AE041">
                <wp:simplePos x="0" y="0"/>
                <wp:positionH relativeFrom="column">
                  <wp:posOffset>0</wp:posOffset>
                </wp:positionH>
                <wp:positionV relativeFrom="paragraph">
                  <wp:posOffset>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70F2" w:rsidRPr="008F70F2" w:rsidRDefault="008F70F2" w:rsidP="008F70F2">
                            <w:pPr>
                              <w:spacing w:after="0"/>
                              <w:ind w:left="-142" w:right="-519" w:hanging="426"/>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0F2">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Ujy/JAIAAE4EAAAOAAAAAAAAAAAAAAAAAC4CAABkcnMvZTJvRG9jLnhtbFBLAQIt&#10;ABQABgAIAAAAIQBLiSbN1gAAAAUBAAAPAAAAAAAAAAAAAAAAAH4EAABkcnMvZG93bnJldi54bWxQ&#10;SwUGAAAAAAQABADzAAAAgQUAAAAA&#10;" filled="f" stroked="f">
                <v:textbox style="mso-fit-shape-to-text:t">
                  <w:txbxContent>
                    <w:p w:rsidR="008F70F2" w:rsidRPr="008F70F2" w:rsidRDefault="008F70F2" w:rsidP="008F70F2">
                      <w:pPr>
                        <w:spacing w:after="0"/>
                        <w:ind w:left="-142" w:right="-519" w:hanging="426"/>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0F2">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VALORES</w:t>
                      </w:r>
                    </w:p>
                  </w:txbxContent>
                </v:textbox>
              </v:shape>
            </w:pict>
          </mc:Fallback>
        </mc:AlternateConten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Responsabilidad</w: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Ética</w:t>
      </w:r>
    </w:p>
    <w:p w:rsidR="003D6A2D" w:rsidRPr="00CE3C0E" w:rsidRDefault="003D6A2D" w:rsidP="006E1672">
      <w:pPr>
        <w:spacing w:after="0"/>
        <w:ind w:left="-142" w:right="-519" w:hanging="426"/>
        <w:jc w:val="center"/>
        <w:rPr>
          <w:rFonts w:cs="Times New Roman"/>
          <w:sz w:val="28"/>
          <w:szCs w:val="28"/>
        </w:rPr>
      </w:pPr>
      <w:r w:rsidRPr="00CE3C0E">
        <w:rPr>
          <w:rFonts w:cs="Times New Roman"/>
          <w:sz w:val="28"/>
          <w:szCs w:val="28"/>
        </w:rPr>
        <w:t>Empatía</w:t>
      </w:r>
    </w:p>
    <w:p w:rsidR="006E28CF" w:rsidRPr="00CE3C0E" w:rsidRDefault="003D6A2D" w:rsidP="006E1672">
      <w:pPr>
        <w:spacing w:after="0"/>
        <w:ind w:left="-142" w:right="-519" w:hanging="426"/>
        <w:jc w:val="center"/>
        <w:rPr>
          <w:rFonts w:cs="Times New Roman"/>
          <w:sz w:val="28"/>
          <w:szCs w:val="28"/>
        </w:rPr>
      </w:pPr>
      <w:r w:rsidRPr="00CE3C0E">
        <w:rPr>
          <w:rFonts w:cs="Times New Roman"/>
          <w:sz w:val="28"/>
          <w:szCs w:val="28"/>
        </w:rPr>
        <w:t>Confianz</w:t>
      </w:r>
      <w:r w:rsidR="006E1672" w:rsidRPr="00CE3C0E">
        <w:rPr>
          <w:rFonts w:cs="Times New Roman"/>
          <w:sz w:val="28"/>
          <w:szCs w:val="28"/>
        </w:rPr>
        <w:t>a</w:t>
      </w: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22002D">
      <w:pPr>
        <w:jc w:val="center"/>
        <w:rPr>
          <w:rFonts w:cs="Times New Roman"/>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3C0E">
        <w:rPr>
          <w:rFonts w:cs="Times New Roman"/>
          <w:noProof/>
          <w:lang w:eastAsia="es-MX"/>
        </w:rPr>
        <w:lastRenderedPageBreak/>
        <mc:AlternateContent>
          <mc:Choice Requires="wps">
            <w:drawing>
              <wp:anchor distT="0" distB="0" distL="114300" distR="114300" simplePos="0" relativeHeight="251685888" behindDoc="0" locked="0" layoutInCell="1" allowOverlap="1" wp14:anchorId="239A1101" wp14:editId="688B22B6">
                <wp:simplePos x="0" y="0"/>
                <wp:positionH relativeFrom="column">
                  <wp:posOffset>725805</wp:posOffset>
                </wp:positionH>
                <wp:positionV relativeFrom="paragraph">
                  <wp:posOffset>-436880</wp:posOffset>
                </wp:positionV>
                <wp:extent cx="1828800" cy="1828800"/>
                <wp:effectExtent l="0" t="0" r="0" b="5080"/>
                <wp:wrapNone/>
                <wp:docPr id="20" name="20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002D" w:rsidRPr="00163A8E" w:rsidRDefault="0022002D" w:rsidP="0022002D">
                            <w:pPr>
                              <w:jc w:val="center"/>
                              <w:rPr>
                                <w:b/>
                                <w:noProof/>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63A8E">
                              <w:rPr>
                                <w:b/>
                                <w:noProof/>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ORGANIGRAMA DE CATASTRO TUXCUECA 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0 Cuadro de texto" o:spid="_x0000_s1027" type="#_x0000_t202" style="position:absolute;left:0;text-align:left;margin-left:57.15pt;margin-top:-34.4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" filled="f" stroked="f">
                <v:textbox style="mso-fit-shape-to-text:t">
                  <w:txbxContent>
                    <w:p w:rsidR="0022002D" w:rsidRPr="00163A8E" w:rsidRDefault="0022002D" w:rsidP="0022002D">
                      <w:pPr>
                        <w:jc w:val="center"/>
                        <w:rPr>
                          <w:b/>
                          <w:noProof/>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63A8E">
                        <w:rPr>
                          <w:b/>
                          <w:noProof/>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ORGANIGRAMA DE CATASTRO TUXCUECA JAL.</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84864" behindDoc="0" locked="0" layoutInCell="1" allowOverlap="1" wp14:anchorId="3CBF87AB" wp14:editId="1AC48603">
                <wp:simplePos x="0" y="0"/>
                <wp:positionH relativeFrom="column">
                  <wp:posOffset>911225</wp:posOffset>
                </wp:positionH>
                <wp:positionV relativeFrom="paragraph">
                  <wp:posOffset>5923280</wp:posOffset>
                </wp:positionV>
                <wp:extent cx="2374265" cy="1403985"/>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SECRETARIA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71.75pt;margin-top:466.4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iLFQIAAAI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" filled="f" stroked="f">
                <v:textbox style="mso-fit-shape-to-text:t">
                  <w:txbxContent>
                    <w:p w:rsidR="0022002D" w:rsidRDefault="0022002D" w:rsidP="0022002D">
                      <w:r>
                        <w:t>SECRETARIA (2)</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83840" behindDoc="0" locked="0" layoutInCell="1" allowOverlap="1" wp14:anchorId="0055E13C" wp14:editId="79AE5A7D">
                <wp:simplePos x="0" y="0"/>
                <wp:positionH relativeFrom="column">
                  <wp:posOffset>2678430</wp:posOffset>
                </wp:positionH>
                <wp:positionV relativeFrom="paragraph">
                  <wp:posOffset>5923280</wp:posOffset>
                </wp:positionV>
                <wp:extent cx="2374265" cy="140398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SECRETARIA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10.9pt;margin-top:466.4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ejFQIAAAI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" filled="f" stroked="f">
                <v:textbox style="mso-fit-shape-to-text:t">
                  <w:txbxContent>
                    <w:p w:rsidR="0022002D" w:rsidRDefault="0022002D" w:rsidP="0022002D">
                      <w:r>
                        <w:t>SECRETARIA  (1)</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82816" behindDoc="0" locked="0" layoutInCell="1" allowOverlap="1" wp14:anchorId="30D2673F" wp14:editId="12CFAB17">
                <wp:simplePos x="0" y="0"/>
                <wp:positionH relativeFrom="column">
                  <wp:posOffset>4416425</wp:posOffset>
                </wp:positionH>
                <wp:positionV relativeFrom="paragraph">
                  <wp:posOffset>5923280</wp:posOffset>
                </wp:positionV>
                <wp:extent cx="2374265" cy="140398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AUX. DE CATASTRO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47.75pt;margin-top:466.4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" filled="f" stroked="f">
                <v:textbox style="mso-fit-shape-to-text:t">
                  <w:txbxContent>
                    <w:p w:rsidR="0022002D" w:rsidRDefault="0022002D" w:rsidP="0022002D">
                      <w:r>
                        <w:t>AUX. DE CATASTRO</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81792" behindDoc="0" locked="0" layoutInCell="1" allowOverlap="1" wp14:anchorId="43E3449B" wp14:editId="00CBD171">
                <wp:simplePos x="0" y="0"/>
                <wp:positionH relativeFrom="column">
                  <wp:posOffset>4548505</wp:posOffset>
                </wp:positionH>
                <wp:positionV relativeFrom="paragraph">
                  <wp:posOffset>4251325</wp:posOffset>
                </wp:positionV>
                <wp:extent cx="456565" cy="1452880"/>
                <wp:effectExtent l="0" t="0" r="19685" b="13970"/>
                <wp:wrapNone/>
                <wp:docPr id="16" name="16 Conector recto"/>
                <wp:cNvGraphicFramePr/>
                <a:graphic xmlns:a="http://schemas.openxmlformats.org/drawingml/2006/main">
                  <a:graphicData uri="http://schemas.microsoft.com/office/word/2010/wordprocessingShape">
                    <wps:wsp>
                      <wps:cNvCnPr/>
                      <wps:spPr>
                        <a:xfrm>
                          <a:off x="0" y="0"/>
                          <a:ext cx="456565" cy="145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8.15pt,334.75pt" to="394.1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" strokecolor="#4472c4 [3204]" strokeweight=".5pt">
                <v:stroke joinstyle="miter"/>
              </v:lin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80768" behindDoc="0" locked="0" layoutInCell="1" allowOverlap="1" wp14:anchorId="262E9B71" wp14:editId="650E0B27">
                <wp:simplePos x="0" y="0"/>
                <wp:positionH relativeFrom="column">
                  <wp:posOffset>3319145</wp:posOffset>
                </wp:positionH>
                <wp:positionV relativeFrom="paragraph">
                  <wp:posOffset>4251325</wp:posOffset>
                </wp:positionV>
                <wp:extent cx="1229360" cy="1452880"/>
                <wp:effectExtent l="0" t="0" r="27940" b="33020"/>
                <wp:wrapNone/>
                <wp:docPr id="15" name="15 Conector recto"/>
                <wp:cNvGraphicFramePr/>
                <a:graphic xmlns:a="http://schemas.openxmlformats.org/drawingml/2006/main">
                  <a:graphicData uri="http://schemas.microsoft.com/office/word/2010/wordprocessingShape">
                    <wps:wsp>
                      <wps:cNvCnPr/>
                      <wps:spPr>
                        <a:xfrm flipH="1">
                          <a:off x="0" y="0"/>
                          <a:ext cx="1229360" cy="145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61.35pt,334.75pt" to="358.15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" strokecolor="#4472c4 [3204]" strokeweight=".5pt">
                <v:stroke joinstyle="miter"/>
              </v:lin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9744" behindDoc="0" locked="0" layoutInCell="1" allowOverlap="1" wp14:anchorId="66CEB8FC" wp14:editId="239B8D97">
                <wp:simplePos x="0" y="0"/>
                <wp:positionH relativeFrom="column">
                  <wp:posOffset>1490345</wp:posOffset>
                </wp:positionH>
                <wp:positionV relativeFrom="paragraph">
                  <wp:posOffset>4251325</wp:posOffset>
                </wp:positionV>
                <wp:extent cx="3058160" cy="1452880"/>
                <wp:effectExtent l="0" t="0" r="27940" b="33020"/>
                <wp:wrapNone/>
                <wp:docPr id="14" name="14 Conector recto"/>
                <wp:cNvGraphicFramePr/>
                <a:graphic xmlns:a="http://schemas.openxmlformats.org/drawingml/2006/main">
                  <a:graphicData uri="http://schemas.microsoft.com/office/word/2010/wordprocessingShape">
                    <wps:wsp>
                      <wps:cNvCnPr/>
                      <wps:spPr>
                        <a:xfrm flipH="1">
                          <a:off x="0" y="0"/>
                          <a:ext cx="3058160" cy="145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4 Conector recto"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17.35pt,334.75pt" to="358.15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" strokecolor="#4472c4 [3204]" strokeweight=".5pt">
                <v:stroke joinstyle="miter"/>
              </v:lin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8720" behindDoc="0" locked="0" layoutInCell="1" allowOverlap="1" wp14:anchorId="21939EDE" wp14:editId="3742694A">
                <wp:simplePos x="0" y="0"/>
                <wp:positionH relativeFrom="column">
                  <wp:posOffset>4274185</wp:posOffset>
                </wp:positionH>
                <wp:positionV relativeFrom="paragraph">
                  <wp:posOffset>5701030</wp:posOffset>
                </wp:positionV>
                <wp:extent cx="1615440" cy="701040"/>
                <wp:effectExtent l="0" t="0" r="22860" b="22860"/>
                <wp:wrapNone/>
                <wp:docPr id="13" name="13 Elipse"/>
                <wp:cNvGraphicFramePr/>
                <a:graphic xmlns:a="http://schemas.openxmlformats.org/drawingml/2006/main">
                  <a:graphicData uri="http://schemas.microsoft.com/office/word/2010/wordprocessingShape">
                    <wps:wsp>
                      <wps:cNvSpPr/>
                      <wps:spPr>
                        <a:xfrm>
                          <a:off x="0" y="0"/>
                          <a:ext cx="1615440" cy="7010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3 Elipse" o:spid="_x0000_s1026" style="position:absolute;margin-left:336.55pt;margin-top:448.9pt;width:127.2pt;height:5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" fillcolor="window" strokecolor="#f79646" strokeweight="2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7696" behindDoc="0" locked="0" layoutInCell="1" allowOverlap="1" wp14:anchorId="09CE1008" wp14:editId="4149B5B5">
                <wp:simplePos x="0" y="0"/>
                <wp:positionH relativeFrom="column">
                  <wp:posOffset>2486025</wp:posOffset>
                </wp:positionH>
                <wp:positionV relativeFrom="paragraph">
                  <wp:posOffset>5701030</wp:posOffset>
                </wp:positionV>
                <wp:extent cx="1615440" cy="701040"/>
                <wp:effectExtent l="0" t="0" r="22860" b="22860"/>
                <wp:wrapNone/>
                <wp:docPr id="12" name="12 Elipse"/>
                <wp:cNvGraphicFramePr/>
                <a:graphic xmlns:a="http://schemas.openxmlformats.org/drawingml/2006/main">
                  <a:graphicData uri="http://schemas.microsoft.com/office/word/2010/wordprocessingShape">
                    <wps:wsp>
                      <wps:cNvSpPr/>
                      <wps:spPr>
                        <a:xfrm>
                          <a:off x="0" y="0"/>
                          <a:ext cx="1615440" cy="7010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195.75pt;margin-top:448.9pt;width:127.2pt;height:5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" fillcolor="window" strokecolor="#f79646" strokeweight="2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6672" behindDoc="0" locked="0" layoutInCell="1" allowOverlap="1" wp14:anchorId="43CCC070" wp14:editId="20FF60CE">
                <wp:simplePos x="0" y="0"/>
                <wp:positionH relativeFrom="column">
                  <wp:posOffset>717550</wp:posOffset>
                </wp:positionH>
                <wp:positionV relativeFrom="paragraph">
                  <wp:posOffset>5701030</wp:posOffset>
                </wp:positionV>
                <wp:extent cx="1615440" cy="701040"/>
                <wp:effectExtent l="0" t="0" r="22860" b="22860"/>
                <wp:wrapNone/>
                <wp:docPr id="11" name="11 Elipse"/>
                <wp:cNvGraphicFramePr/>
                <a:graphic xmlns:a="http://schemas.openxmlformats.org/drawingml/2006/main">
                  <a:graphicData uri="http://schemas.microsoft.com/office/word/2010/wordprocessingShape">
                    <wps:wsp>
                      <wps:cNvSpPr/>
                      <wps:spPr>
                        <a:xfrm>
                          <a:off x="0" y="0"/>
                          <a:ext cx="1615440" cy="70104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1 Elipse" o:spid="_x0000_s1026" style="position:absolute;margin-left:56.5pt;margin-top:448.9pt;width:127.2pt;height: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" fillcolor="window" strokecolor="#f79646" strokeweight="2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3600" behindDoc="0" locked="0" layoutInCell="1" allowOverlap="1" wp14:anchorId="003189B2" wp14:editId="077C1063">
                <wp:simplePos x="0" y="0"/>
                <wp:positionH relativeFrom="column">
                  <wp:posOffset>3806825</wp:posOffset>
                </wp:positionH>
                <wp:positionV relativeFrom="paragraph">
                  <wp:posOffset>3547110</wp:posOffset>
                </wp:positionV>
                <wp:extent cx="1615440" cy="701040"/>
                <wp:effectExtent l="0" t="0" r="22860" b="22860"/>
                <wp:wrapNone/>
                <wp:docPr id="8" name="8 Elipse"/>
                <wp:cNvGraphicFramePr/>
                <a:graphic xmlns:a="http://schemas.openxmlformats.org/drawingml/2006/main">
                  <a:graphicData uri="http://schemas.microsoft.com/office/word/2010/wordprocessingShape">
                    <wps:wsp>
                      <wps:cNvSpPr/>
                      <wps:spPr>
                        <a:xfrm>
                          <a:off x="0" y="0"/>
                          <a:ext cx="1615440" cy="7010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26" style="position:absolute;margin-left:299.75pt;margin-top:279.3pt;width:127.2pt;height:5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" fillcolor="white [3201]" strokecolor="#70ad47 [3209]" strokeweight="1pt">
                <v:stroke joinstyle="miter"/>
              </v:oval>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5648" behindDoc="0" locked="0" layoutInCell="1" allowOverlap="1" wp14:anchorId="3D8D6B93" wp14:editId="7564C4CD">
                <wp:simplePos x="0" y="0"/>
                <wp:positionH relativeFrom="column">
                  <wp:posOffset>2353945</wp:posOffset>
                </wp:positionH>
                <wp:positionV relativeFrom="paragraph">
                  <wp:posOffset>3916045</wp:posOffset>
                </wp:positionV>
                <wp:extent cx="1432560" cy="0"/>
                <wp:effectExtent l="0" t="0" r="15240" b="19050"/>
                <wp:wrapNone/>
                <wp:docPr id="10" name="10 Conector recto"/>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5.35pt,308.35pt" to="298.1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" strokecolor="#4472c4 [3204]" strokeweight=".5pt">
                <v:stroke joinstyle="miter"/>
              </v:lin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4624" behindDoc="0" locked="0" layoutInCell="1" allowOverlap="1" wp14:anchorId="35DED84C" wp14:editId="411C9DC5">
                <wp:simplePos x="0" y="0"/>
                <wp:positionH relativeFrom="column">
                  <wp:posOffset>3806825</wp:posOffset>
                </wp:positionH>
                <wp:positionV relativeFrom="paragraph">
                  <wp:posOffset>3820160</wp:posOffset>
                </wp:positionV>
                <wp:extent cx="2374265"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DIRECTOR DE CATASTRO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99.75pt;margin-top:300.8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" filled="f" stroked="f">
                <v:textbox style="mso-fit-shape-to-text:t">
                  <w:txbxContent>
                    <w:p w:rsidR="0022002D" w:rsidRDefault="0022002D" w:rsidP="0022002D">
                      <w:r>
                        <w:t>DIRECTOR DE CATASTRO</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1552" behindDoc="0" locked="0" layoutInCell="1" allowOverlap="1" wp14:anchorId="01DD7752" wp14:editId="283735B8">
                <wp:simplePos x="0" y="0"/>
                <wp:positionH relativeFrom="column">
                  <wp:posOffset>2353945</wp:posOffset>
                </wp:positionH>
                <wp:positionV relativeFrom="paragraph">
                  <wp:posOffset>1233804</wp:posOffset>
                </wp:positionV>
                <wp:extent cx="1829436" cy="1036321"/>
                <wp:effectExtent l="0" t="0" r="18415" b="30480"/>
                <wp:wrapNone/>
                <wp:docPr id="6" name="6 Conector angular"/>
                <wp:cNvGraphicFramePr/>
                <a:graphic xmlns:a="http://schemas.openxmlformats.org/drawingml/2006/main">
                  <a:graphicData uri="http://schemas.microsoft.com/office/word/2010/wordprocessingShape">
                    <wps:wsp>
                      <wps:cNvCnPr/>
                      <wps:spPr>
                        <a:xfrm rot="10800000" flipV="1">
                          <a:off x="0" y="0"/>
                          <a:ext cx="1829436" cy="1036321"/>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6 Conector angular" o:spid="_x0000_s1026" type="#_x0000_t34" style="position:absolute;margin-left:185.35pt;margin-top:97.15pt;width:144.05pt;height:81.6pt;rotation:180;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" strokecolor="#4472c4 [3204]" strokeweight=".5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2576" behindDoc="0" locked="0" layoutInCell="1" allowOverlap="1" wp14:anchorId="69149EC6" wp14:editId="571BF4FC">
                <wp:simplePos x="0" y="0"/>
                <wp:positionH relativeFrom="column">
                  <wp:posOffset>1490345</wp:posOffset>
                </wp:positionH>
                <wp:positionV relativeFrom="paragraph">
                  <wp:posOffset>2646045</wp:posOffset>
                </wp:positionV>
                <wp:extent cx="0" cy="965200"/>
                <wp:effectExtent l="0" t="0" r="19050" b="25400"/>
                <wp:wrapNone/>
                <wp:docPr id="7" name="7 Conector recto"/>
                <wp:cNvGraphicFramePr/>
                <a:graphic xmlns:a="http://schemas.openxmlformats.org/drawingml/2006/main">
                  <a:graphicData uri="http://schemas.microsoft.com/office/word/2010/wordprocessingShape">
                    <wps:wsp>
                      <wps:cNvCnPr/>
                      <wps:spPr>
                        <a:xfrm>
                          <a:off x="0" y="0"/>
                          <a:ext cx="0" cy="96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7.35pt,208.35pt" to="117.35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" strokecolor="#4472c4 [3204]" strokeweight=".5pt">
                <v:stroke joinstyle="miter"/>
              </v:lin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0528" behindDoc="0" locked="0" layoutInCell="1" allowOverlap="1" wp14:anchorId="66924654" wp14:editId="14A0FC1B">
                <wp:simplePos x="0" y="0"/>
                <wp:positionH relativeFrom="column">
                  <wp:posOffset>718820</wp:posOffset>
                </wp:positionH>
                <wp:positionV relativeFrom="paragraph">
                  <wp:posOffset>3820160</wp:posOffset>
                </wp:positionV>
                <wp:extent cx="2374265"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CATASTRO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56.6pt;margin-top:300.8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" filled="f" stroked="f">
                <v:textbox style="mso-fit-shape-to-text:t">
                  <w:txbxContent>
                    <w:p w:rsidR="0022002D" w:rsidRDefault="0022002D" w:rsidP="0022002D">
                      <w:r>
                        <w:t>CATASTRO MUNICIPAL</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9504" behindDoc="0" locked="0" layoutInCell="1" allowOverlap="1" wp14:anchorId="7EF44762" wp14:editId="7C6387EA">
                <wp:simplePos x="0" y="0"/>
                <wp:positionH relativeFrom="column">
                  <wp:posOffset>697865</wp:posOffset>
                </wp:positionH>
                <wp:positionV relativeFrom="paragraph">
                  <wp:posOffset>3611245</wp:posOffset>
                </wp:positionV>
                <wp:extent cx="1656080" cy="701040"/>
                <wp:effectExtent l="0" t="0" r="20320" b="22860"/>
                <wp:wrapNone/>
                <wp:docPr id="4" name="4 Rectángulo"/>
                <wp:cNvGraphicFramePr/>
                <a:graphic xmlns:a="http://schemas.openxmlformats.org/drawingml/2006/main">
                  <a:graphicData uri="http://schemas.microsoft.com/office/word/2010/wordprocessingShape">
                    <wps:wsp>
                      <wps:cNvSpPr/>
                      <wps:spPr>
                        <a:xfrm>
                          <a:off x="0" y="0"/>
                          <a:ext cx="1656080" cy="7010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54.95pt;margin-top:284.35pt;width:130.4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" fillcolor="window" strokecolor="#f79646" strokeweight="2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8480" behindDoc="0" locked="0" layoutInCell="1" allowOverlap="1" wp14:anchorId="11620C07" wp14:editId="7974314C">
                <wp:simplePos x="0" y="0"/>
                <wp:positionH relativeFrom="column">
                  <wp:posOffset>698500</wp:posOffset>
                </wp:positionH>
                <wp:positionV relativeFrom="paragraph">
                  <wp:posOffset>2153920</wp:posOffset>
                </wp:positionV>
                <wp:extent cx="237426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HACIENDA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55pt;margin-top:169.6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cvFgIAAAE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" filled="f" stroked="f">
                <v:textbox style="mso-fit-shape-to-text:t">
                  <w:txbxContent>
                    <w:p w:rsidR="0022002D" w:rsidRDefault="0022002D" w:rsidP="0022002D">
                      <w:r>
                        <w:t>HACIENDA MUNICIPAL</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7456" behindDoc="0" locked="0" layoutInCell="1" allowOverlap="1" wp14:anchorId="799418C2" wp14:editId="4186B6E6">
                <wp:simplePos x="0" y="0"/>
                <wp:positionH relativeFrom="column">
                  <wp:posOffset>697865</wp:posOffset>
                </wp:positionH>
                <wp:positionV relativeFrom="paragraph">
                  <wp:posOffset>1945005</wp:posOffset>
                </wp:positionV>
                <wp:extent cx="1656080" cy="701040"/>
                <wp:effectExtent l="0" t="0" r="20320" b="22860"/>
                <wp:wrapNone/>
                <wp:docPr id="21" name="21 Rectángulo"/>
                <wp:cNvGraphicFramePr/>
                <a:graphic xmlns:a="http://schemas.openxmlformats.org/drawingml/2006/main">
                  <a:graphicData uri="http://schemas.microsoft.com/office/word/2010/wordprocessingShape">
                    <wps:wsp>
                      <wps:cNvSpPr/>
                      <wps:spPr>
                        <a:xfrm>
                          <a:off x="0" y="0"/>
                          <a:ext cx="1656080" cy="7010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54.95pt;margin-top:153.15pt;width:130.4pt;height:5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" fillcolor="white [3201]" strokecolor="#70ad47 [3209]" strokeweight="1pt"/>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6432" behindDoc="0" locked="0" layoutInCell="1" allowOverlap="1" wp14:anchorId="68236919" wp14:editId="3183D23A">
                <wp:simplePos x="0" y="0"/>
                <wp:positionH relativeFrom="column">
                  <wp:posOffset>2760980</wp:posOffset>
                </wp:positionH>
                <wp:positionV relativeFrom="paragraph">
                  <wp:posOffset>741680</wp:posOffset>
                </wp:positionV>
                <wp:extent cx="237426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2002D" w:rsidRDefault="0022002D" w:rsidP="0022002D">
                            <w:r>
                              <w:t>PRESIDENCIA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17.4pt;margin-top:58.4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" filled="f" stroked="f">
                <v:textbox style="mso-fit-shape-to-text:t">
                  <w:txbxContent>
                    <w:p w:rsidR="0022002D" w:rsidRDefault="0022002D" w:rsidP="0022002D">
                      <w:r>
                        <w:t>PRESIDENCIA MUNICIPAL</w:t>
                      </w:r>
                    </w:p>
                  </w:txbxContent>
                </v:textbox>
              </v:shape>
            </w:pict>
          </mc:Fallback>
        </mc:AlternateContent>
      </w:r>
      <w:r w:rsidRPr="00CE3C0E">
        <w:rPr>
          <w:rFonts w:cs="Times New Roman"/>
          <w:b/>
          <w:noProof/>
          <w:sz w:val="44"/>
          <w:szCs w:val="44"/>
          <w:lang w:eastAsia="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5408" behindDoc="0" locked="0" layoutInCell="1" allowOverlap="1" wp14:anchorId="2924D55C" wp14:editId="0519FF8B">
                <wp:simplePos x="0" y="0"/>
                <wp:positionH relativeFrom="column">
                  <wp:posOffset>2679065</wp:posOffset>
                </wp:positionH>
                <wp:positionV relativeFrom="paragraph">
                  <wp:posOffset>471805</wp:posOffset>
                </wp:positionV>
                <wp:extent cx="1869440" cy="762000"/>
                <wp:effectExtent l="0" t="0" r="16510" b="19050"/>
                <wp:wrapNone/>
                <wp:docPr id="22" name="22 Rectángulo redondeado"/>
                <wp:cNvGraphicFramePr/>
                <a:graphic xmlns:a="http://schemas.openxmlformats.org/drawingml/2006/main">
                  <a:graphicData uri="http://schemas.microsoft.com/office/word/2010/wordprocessingShape">
                    <wps:wsp>
                      <wps:cNvSpPr/>
                      <wps:spPr>
                        <a:xfrm>
                          <a:off x="0" y="0"/>
                          <a:ext cx="1869440" cy="762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2 Rectángulo redondeado" o:spid="_x0000_s1026" style="position:absolute;margin-left:210.95pt;margin-top:37.15pt;width:147.2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" fillcolor="white [3201]" strokecolor="#70ad47 [3209]" strokeweight="1pt">
                <v:stroke joinstyle="miter"/>
              </v:roundrect>
            </w:pict>
          </mc:Fallback>
        </mc:AlternateContent>
      </w:r>
    </w:p>
    <w:p w:rsidR="0022002D" w:rsidRPr="00CE3C0E" w:rsidRDefault="0022002D" w:rsidP="0022002D">
      <w:pPr>
        <w:rPr>
          <w:rFonts w:cs="Times New Roman"/>
        </w:rPr>
      </w:pPr>
    </w:p>
    <w:p w:rsidR="0022002D" w:rsidRPr="00CE3C0E" w:rsidRDefault="0022002D" w:rsidP="006E1672">
      <w:pPr>
        <w:spacing w:after="0"/>
        <w:ind w:left="-142" w:right="-519" w:hanging="426"/>
        <w:jc w:val="cente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rPr>
          <w:rFonts w:cs="Times New Roman"/>
          <w:sz w:val="28"/>
          <w:szCs w:val="28"/>
        </w:rPr>
      </w:pPr>
    </w:p>
    <w:p w:rsidR="0022002D" w:rsidRPr="00CE3C0E" w:rsidRDefault="0022002D" w:rsidP="0022002D">
      <w:pPr>
        <w:tabs>
          <w:tab w:val="left" w:pos="4733"/>
        </w:tabs>
        <w:rPr>
          <w:rFonts w:cs="Times New Roman"/>
          <w:sz w:val="28"/>
          <w:szCs w:val="28"/>
        </w:rPr>
      </w:pPr>
      <w:r w:rsidRPr="00CE3C0E">
        <w:rPr>
          <w:rFonts w:cs="Times New Roman"/>
          <w:sz w:val="28"/>
          <w:szCs w:val="28"/>
        </w:rPr>
        <w:tab/>
      </w:r>
    </w:p>
    <w:p w:rsidR="0022002D" w:rsidRPr="00CE3C0E" w:rsidRDefault="0022002D" w:rsidP="0022002D">
      <w:pPr>
        <w:tabs>
          <w:tab w:val="left" w:pos="4733"/>
        </w:tabs>
        <w:rPr>
          <w:rFonts w:cs="Times New Roman"/>
          <w:sz w:val="28"/>
          <w:szCs w:val="28"/>
        </w:rPr>
      </w:pPr>
    </w:p>
    <w:p w:rsidR="0022002D" w:rsidRPr="00CE3C0E" w:rsidRDefault="0022002D" w:rsidP="0022002D">
      <w:pPr>
        <w:tabs>
          <w:tab w:val="left" w:pos="4733"/>
        </w:tabs>
        <w:rPr>
          <w:rFonts w:cs="Times New Roman"/>
          <w:sz w:val="28"/>
          <w:szCs w:val="28"/>
        </w:rPr>
      </w:pPr>
    </w:p>
    <w:p w:rsidR="00CE3C0E" w:rsidRDefault="00CE3C0E" w:rsidP="0022002D">
      <w:pPr>
        <w:spacing w:after="0"/>
        <w:rPr>
          <w:rFonts w:cs="Times New Roman"/>
          <w:sz w:val="28"/>
          <w:szCs w:val="28"/>
        </w:rPr>
      </w:pPr>
    </w:p>
    <w:p w:rsidR="0022002D" w:rsidRPr="00CE3C0E" w:rsidRDefault="0022002D" w:rsidP="0022002D">
      <w:pPr>
        <w:spacing w:after="0"/>
        <w:rPr>
          <w:rFonts w:cs="Times New Roman"/>
          <w:b/>
        </w:rPr>
      </w:pPr>
      <w:r w:rsidRPr="00CE3C0E">
        <w:rPr>
          <w:rFonts w:cs="Times New Roman"/>
          <w:b/>
        </w:rPr>
        <w:lastRenderedPageBreak/>
        <w:t>TRÁMITES Y SERVICIOS</w:t>
      </w:r>
    </w:p>
    <w:p w:rsidR="0022002D" w:rsidRPr="00CE3C0E" w:rsidRDefault="0022002D" w:rsidP="0022002D">
      <w:pPr>
        <w:spacing w:after="0"/>
        <w:rPr>
          <w:rFonts w:cs="Times New Roman"/>
          <w:b/>
          <w:i/>
        </w:rPr>
      </w:pPr>
      <w:r w:rsidRPr="00CE3C0E">
        <w:rPr>
          <w:rFonts w:cs="Times New Roman"/>
          <w:b/>
          <w:i/>
        </w:rPr>
        <w:t>CATASTRO MUNICIPAL DE TUXCUECA</w:t>
      </w:r>
    </w:p>
    <w:p w:rsidR="0022002D" w:rsidRPr="00CE3C0E" w:rsidRDefault="0022002D" w:rsidP="0022002D">
      <w:pPr>
        <w:spacing w:after="0"/>
        <w:rPr>
          <w:rFonts w:cs="Times New Roman"/>
          <w:b/>
          <w:i/>
        </w:rPr>
      </w:pPr>
    </w:p>
    <w:p w:rsidR="0022002D" w:rsidRPr="00CE3C0E" w:rsidRDefault="0022002D" w:rsidP="0022002D">
      <w:pPr>
        <w:spacing w:after="0"/>
        <w:rPr>
          <w:rFonts w:cs="Times New Roman"/>
        </w:rPr>
      </w:pPr>
      <w:r w:rsidRPr="00CE3C0E">
        <w:rPr>
          <w:rFonts w:cs="Times New Roman"/>
        </w:rPr>
        <w:t>Recaudación de impuestos: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Impuesto predial</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Impuesto de transmisiones patrimoniales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Otorgamientos de certificados diversos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Copias certificadas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Certificación de planos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Revisión y autorización de planos</w:t>
      </w:r>
    </w:p>
    <w:p w:rsidR="0022002D" w:rsidRPr="00CE3C0E" w:rsidRDefault="0022002D" w:rsidP="0022002D">
      <w:pPr>
        <w:pStyle w:val="Prrafodelista"/>
        <w:numPr>
          <w:ilvl w:val="0"/>
          <w:numId w:val="2"/>
        </w:numPr>
        <w:spacing w:after="0" w:line="276" w:lineRule="auto"/>
        <w:rPr>
          <w:rFonts w:cs="Times New Roman"/>
        </w:rPr>
      </w:pPr>
      <w:r w:rsidRPr="00CE3C0E">
        <w:rPr>
          <w:rFonts w:cs="Times New Roman"/>
        </w:rPr>
        <w:t>Accesorios de los impuestos y trámites diversos.</w:t>
      </w:r>
    </w:p>
    <w:p w:rsidR="0022002D" w:rsidRPr="00CE3C0E" w:rsidRDefault="0022002D" w:rsidP="0022002D">
      <w:pPr>
        <w:pStyle w:val="Prrafodelista"/>
        <w:spacing w:after="0"/>
        <w:rPr>
          <w:rFonts w:cs="Times New Roman"/>
        </w:rPr>
      </w:pPr>
    </w:p>
    <w:p w:rsidR="0022002D" w:rsidRPr="00CE3C0E" w:rsidRDefault="0022002D" w:rsidP="0022002D">
      <w:pPr>
        <w:spacing w:after="0"/>
        <w:ind w:left="360"/>
        <w:rPr>
          <w:rFonts w:cs="Times New Roman"/>
          <w:b/>
          <w:i/>
        </w:rPr>
      </w:pPr>
      <w:r w:rsidRPr="00CE3C0E">
        <w:rPr>
          <w:rFonts w:cs="Times New Roman"/>
          <w:b/>
          <w:i/>
        </w:rPr>
        <w:t xml:space="preserve">El horario de atención para los presentes </w:t>
      </w:r>
      <w:proofErr w:type="gramStart"/>
      <w:r w:rsidRPr="00CE3C0E">
        <w:rPr>
          <w:rFonts w:cs="Times New Roman"/>
          <w:b/>
          <w:i/>
        </w:rPr>
        <w:t>tramites</w:t>
      </w:r>
      <w:proofErr w:type="gramEnd"/>
      <w:r w:rsidRPr="00CE3C0E">
        <w:rPr>
          <w:rFonts w:cs="Times New Roman"/>
          <w:b/>
          <w:i/>
        </w:rPr>
        <w:t xml:space="preserve"> es: </w:t>
      </w:r>
    </w:p>
    <w:p w:rsidR="0022002D" w:rsidRPr="00CE3C0E" w:rsidRDefault="0022002D" w:rsidP="0022002D">
      <w:pPr>
        <w:spacing w:after="0"/>
        <w:ind w:left="360"/>
        <w:rPr>
          <w:rFonts w:cs="Times New Roman"/>
          <w:b/>
          <w:i/>
        </w:rPr>
      </w:pPr>
      <w:r w:rsidRPr="00CE3C0E">
        <w:rPr>
          <w:rFonts w:cs="Times New Roman"/>
          <w:b/>
          <w:i/>
        </w:rPr>
        <w:t>Lunes a Viernes 9:00am – 3:00pm</w:t>
      </w:r>
    </w:p>
    <w:p w:rsidR="0022002D" w:rsidRPr="00CE3C0E" w:rsidRDefault="0022002D" w:rsidP="0022002D">
      <w:pPr>
        <w:spacing w:after="0"/>
        <w:ind w:left="360"/>
        <w:rPr>
          <w:rFonts w:cs="Times New Roman"/>
          <w:b/>
          <w:i/>
        </w:rPr>
      </w:pPr>
      <w:r w:rsidRPr="00CE3C0E">
        <w:rPr>
          <w:rFonts w:cs="Times New Roman"/>
          <w:b/>
          <w:i/>
        </w:rPr>
        <w:t xml:space="preserve">Domicilio: Guadalupe Victoria #5, San Luis </w:t>
      </w:r>
      <w:proofErr w:type="spellStart"/>
      <w:r w:rsidRPr="00CE3C0E">
        <w:rPr>
          <w:rFonts w:cs="Times New Roman"/>
          <w:b/>
          <w:i/>
        </w:rPr>
        <w:t>Soyatlán</w:t>
      </w:r>
      <w:proofErr w:type="spellEnd"/>
      <w:r w:rsidRPr="00CE3C0E">
        <w:rPr>
          <w:rFonts w:cs="Times New Roman"/>
          <w:b/>
          <w:i/>
        </w:rPr>
        <w:t xml:space="preserve"> Jal. (Plaza principal)</w:t>
      </w:r>
    </w:p>
    <w:p w:rsidR="0022002D" w:rsidRPr="00CE3C0E" w:rsidRDefault="0022002D" w:rsidP="0022002D">
      <w:pPr>
        <w:spacing w:after="0"/>
        <w:ind w:left="360"/>
        <w:rPr>
          <w:rFonts w:cs="Times New Roman"/>
        </w:rPr>
      </w:pPr>
    </w:p>
    <w:tbl>
      <w:tblPr>
        <w:tblStyle w:val="Tablaconcuadrcula"/>
        <w:tblW w:w="0" w:type="auto"/>
        <w:tblInd w:w="392" w:type="dxa"/>
        <w:tblLook w:val="04A0" w:firstRow="1" w:lastRow="0" w:firstColumn="1" w:lastColumn="0" w:noHBand="0" w:noVBand="1"/>
      </w:tblPr>
      <w:tblGrid>
        <w:gridCol w:w="3893"/>
        <w:gridCol w:w="4343"/>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Para Tramitar</w:t>
            </w:r>
          </w:p>
        </w:tc>
        <w:tc>
          <w:tcPr>
            <w:tcW w:w="4489" w:type="dxa"/>
          </w:tcPr>
          <w:p w:rsidR="0022002D" w:rsidRPr="00CE3C0E" w:rsidRDefault="0022002D" w:rsidP="004A0234">
            <w:pPr>
              <w:rPr>
                <w:rFonts w:cs="Times New Roman"/>
                <w:b/>
              </w:rPr>
            </w:pPr>
            <w:r w:rsidRPr="00CE3C0E">
              <w:rPr>
                <w:rFonts w:cs="Times New Roman"/>
                <w:b/>
              </w:rPr>
              <w:t>Requisitos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Certificado de no Adeudo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Pago del impuesto predial</w:t>
            </w:r>
          </w:p>
          <w:p w:rsidR="0022002D" w:rsidRPr="00CE3C0E" w:rsidRDefault="0022002D" w:rsidP="004A0234">
            <w:pPr>
              <w:pStyle w:val="Prrafodelista"/>
              <w:numPr>
                <w:ilvl w:val="0"/>
                <w:numId w:val="2"/>
              </w:numPr>
              <w:rPr>
                <w:rFonts w:cs="Times New Roman"/>
              </w:rPr>
            </w:pPr>
            <w:r w:rsidRPr="00CE3C0E">
              <w:rPr>
                <w:rFonts w:cs="Times New Roman"/>
              </w:rPr>
              <w:t>Identificación Oficial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Certificado de no propiedad</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No contar con propiedad alguna</w:t>
            </w:r>
          </w:p>
          <w:p w:rsidR="0022002D" w:rsidRPr="00CE3C0E" w:rsidRDefault="0022002D" w:rsidP="004A0234">
            <w:pPr>
              <w:pStyle w:val="Prrafodelista"/>
              <w:numPr>
                <w:ilvl w:val="0"/>
                <w:numId w:val="2"/>
              </w:numPr>
              <w:rPr>
                <w:rFonts w:cs="Times New Roman"/>
              </w:rPr>
            </w:pPr>
            <w:r w:rsidRPr="00CE3C0E">
              <w:rPr>
                <w:rFonts w:cs="Times New Roman"/>
              </w:rPr>
              <w:t>Identificación Oficial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Revisión y autorización de Avalúos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 xml:space="preserve">Presentar avaluó en original </w:t>
            </w:r>
          </w:p>
          <w:p w:rsidR="0022002D" w:rsidRPr="00CE3C0E" w:rsidRDefault="0022002D" w:rsidP="004A0234">
            <w:pPr>
              <w:pStyle w:val="Prrafodelista"/>
              <w:numPr>
                <w:ilvl w:val="0"/>
                <w:numId w:val="2"/>
              </w:numPr>
              <w:rPr>
                <w:rFonts w:cs="Times New Roman"/>
              </w:rPr>
            </w:pPr>
            <w:r w:rsidRPr="00CE3C0E">
              <w:rPr>
                <w:rFonts w:cs="Times New Roman"/>
              </w:rPr>
              <w:t>Copia de cedula del perito valuador</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Revisión y Autorización de A.T.P.</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el aviso en original y tres tantos mas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Expedición de copias certificadas</w:t>
            </w:r>
          </w:p>
          <w:p w:rsidR="0022002D" w:rsidRPr="00CE3C0E" w:rsidRDefault="0022002D" w:rsidP="004A0234">
            <w:pPr>
              <w:rPr>
                <w:rFonts w:cs="Times New Roman"/>
              </w:rPr>
            </w:pPr>
            <w:r w:rsidRPr="00CE3C0E">
              <w:rPr>
                <w:rFonts w:cs="Times New Roman"/>
              </w:rPr>
              <w:t>Certificados catastrales</w:t>
            </w:r>
          </w:p>
          <w:p w:rsidR="0022002D" w:rsidRPr="00CE3C0E" w:rsidRDefault="0022002D" w:rsidP="004A0234">
            <w:pPr>
              <w:rPr>
                <w:rFonts w:cs="Times New Roman"/>
              </w:rPr>
            </w:pPr>
            <w:r w:rsidRPr="00CE3C0E">
              <w:rPr>
                <w:rFonts w:cs="Times New Roman"/>
              </w:rPr>
              <w:t>Historiales catastrales</w:t>
            </w:r>
          </w:p>
          <w:p w:rsidR="0022002D" w:rsidRPr="00CE3C0E" w:rsidRDefault="0022002D" w:rsidP="004A0234">
            <w:pPr>
              <w:rPr>
                <w:rFonts w:cs="Times New Roman"/>
              </w:rPr>
            </w:pPr>
            <w:r w:rsidRPr="00CE3C0E">
              <w:rPr>
                <w:rFonts w:cs="Times New Roman"/>
              </w:rPr>
              <w:t>Certificados de planos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elaborada y firmada</w:t>
            </w:r>
          </w:p>
          <w:p w:rsidR="0022002D" w:rsidRPr="00CE3C0E" w:rsidRDefault="0022002D" w:rsidP="004A0234">
            <w:pPr>
              <w:pStyle w:val="Prrafodelista"/>
              <w:numPr>
                <w:ilvl w:val="0"/>
                <w:numId w:val="2"/>
              </w:numPr>
              <w:rPr>
                <w:rFonts w:cs="Times New Roman"/>
              </w:rPr>
            </w:pPr>
            <w:r w:rsidRPr="00CE3C0E">
              <w:rPr>
                <w:rFonts w:cs="Times New Roman"/>
              </w:rPr>
              <w:t>Identificación oficial</w:t>
            </w:r>
          </w:p>
        </w:tc>
      </w:tr>
    </w:tbl>
    <w:p w:rsidR="0022002D" w:rsidRPr="00CE3C0E" w:rsidRDefault="0022002D" w:rsidP="0022002D">
      <w:pPr>
        <w:spacing w:after="0"/>
        <w:rPr>
          <w:rFonts w:cs="Times New Roman"/>
        </w:rPr>
      </w:pPr>
    </w:p>
    <w:p w:rsidR="0022002D" w:rsidRPr="00CE3C0E" w:rsidRDefault="0022002D" w:rsidP="0022002D">
      <w:pPr>
        <w:spacing w:after="0"/>
        <w:rPr>
          <w:rFonts w:cs="Times New Roman"/>
        </w:rPr>
      </w:pPr>
      <w:r w:rsidRPr="00CE3C0E">
        <w:rPr>
          <w:rFonts w:cs="Times New Roman"/>
        </w:rPr>
        <w:t>Para los trámites señalados en el cuadro anterior el tiempo de respuesta es variable de 1 a 3 días</w:t>
      </w:r>
      <w:r w:rsidRPr="00CE3C0E">
        <w:rPr>
          <w:rFonts w:cs="Times New Roman"/>
        </w:rPr>
        <w:tab/>
      </w:r>
    </w:p>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6"/>
        <w:gridCol w:w="4330"/>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Pago Impuesto Predial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Recibo comprobante de impuesto predial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último recibo de pago</w:t>
            </w:r>
          </w:p>
          <w:p w:rsidR="0022002D" w:rsidRPr="00CE3C0E" w:rsidRDefault="0022002D" w:rsidP="004A0234">
            <w:pPr>
              <w:pStyle w:val="Prrafodelista"/>
              <w:numPr>
                <w:ilvl w:val="0"/>
                <w:numId w:val="2"/>
              </w:numPr>
              <w:rPr>
                <w:rFonts w:cs="Times New Roman"/>
              </w:rPr>
            </w:pPr>
            <w:r w:rsidRPr="00CE3C0E">
              <w:rPr>
                <w:rFonts w:cs="Times New Roman"/>
              </w:rPr>
              <w:t xml:space="preserve">Nombre completo  o </w:t>
            </w:r>
            <w:proofErr w:type="spellStart"/>
            <w:proofErr w:type="gramStart"/>
            <w:r w:rsidRPr="00CE3C0E">
              <w:rPr>
                <w:rFonts w:cs="Times New Roman"/>
              </w:rPr>
              <w:t>numero</w:t>
            </w:r>
            <w:proofErr w:type="spellEnd"/>
            <w:proofErr w:type="gramEnd"/>
            <w:r w:rsidRPr="00CE3C0E">
              <w:rPr>
                <w:rFonts w:cs="Times New Roman"/>
              </w:rPr>
              <w:t xml:space="preserve"> de cuenta predial.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 jal.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Inmediato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 xml:space="preserve">Presentarse en la oficina de catastro con los requisitos anteriormente </w:t>
            </w:r>
            <w:r w:rsidRPr="00CE3C0E">
              <w:rPr>
                <w:rFonts w:cs="Times New Roman"/>
              </w:rPr>
              <w:lastRenderedPageBreak/>
              <w:t>mencionados.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lastRenderedPageBreak/>
              <w:t>Costo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9"/>
        <w:gridCol w:w="4327"/>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Cobro de Transmisión Patrimonial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Aviso de Transmisión patrimonial de dominio para escrituración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Forma A.T.P. autorizada</w:t>
            </w:r>
          </w:p>
          <w:p w:rsidR="0022002D" w:rsidRPr="00CE3C0E" w:rsidRDefault="0022002D" w:rsidP="004A0234">
            <w:pPr>
              <w:pStyle w:val="Prrafodelista"/>
              <w:numPr>
                <w:ilvl w:val="0"/>
                <w:numId w:val="2"/>
              </w:numPr>
              <w:rPr>
                <w:rFonts w:cs="Times New Roman"/>
              </w:rPr>
            </w:pPr>
            <w:r w:rsidRPr="00CE3C0E">
              <w:rPr>
                <w:rFonts w:cs="Times New Roman"/>
              </w:rPr>
              <w:t>Avalúo autorizado por catastro</w:t>
            </w:r>
          </w:p>
          <w:p w:rsidR="0022002D" w:rsidRPr="00CE3C0E" w:rsidRDefault="0022002D" w:rsidP="004A0234">
            <w:pPr>
              <w:pStyle w:val="Prrafodelista"/>
              <w:numPr>
                <w:ilvl w:val="0"/>
                <w:numId w:val="2"/>
              </w:numPr>
              <w:rPr>
                <w:rFonts w:cs="Times New Roman"/>
              </w:rPr>
            </w:pPr>
            <w:r w:rsidRPr="00CE3C0E">
              <w:rPr>
                <w:rFonts w:cs="Times New Roman"/>
              </w:rPr>
              <w:t>Certificado de no adeudo predial</w:t>
            </w:r>
          </w:p>
          <w:p w:rsidR="0022002D" w:rsidRPr="00CE3C0E" w:rsidRDefault="0022002D" w:rsidP="004A0234">
            <w:pPr>
              <w:pStyle w:val="Prrafodelista"/>
              <w:numPr>
                <w:ilvl w:val="0"/>
                <w:numId w:val="2"/>
              </w:numPr>
              <w:rPr>
                <w:rFonts w:cs="Times New Roman"/>
              </w:rPr>
            </w:pPr>
            <w:r w:rsidRPr="00CE3C0E">
              <w:rPr>
                <w:rFonts w:cs="Times New Roman"/>
              </w:rPr>
              <w:t>Certificado de no adeudo Agua Potable (en su caso)</w:t>
            </w:r>
          </w:p>
          <w:p w:rsidR="0022002D" w:rsidRPr="00CE3C0E" w:rsidRDefault="0022002D" w:rsidP="004A0234">
            <w:pPr>
              <w:pStyle w:val="Prrafodelista"/>
              <w:numPr>
                <w:ilvl w:val="0"/>
                <w:numId w:val="2"/>
              </w:numPr>
              <w:rPr>
                <w:rFonts w:cs="Times New Roman"/>
              </w:rPr>
            </w:pPr>
            <w:r w:rsidRPr="00CE3C0E">
              <w:rPr>
                <w:rFonts w:cs="Times New Roman"/>
              </w:rPr>
              <w:t>Copia de escritura si la notaría que lo expide es de otros estado</w:t>
            </w:r>
          </w:p>
          <w:p w:rsidR="0022002D" w:rsidRPr="00CE3C0E" w:rsidRDefault="0022002D" w:rsidP="004A0234">
            <w:pPr>
              <w:pStyle w:val="Prrafodelista"/>
              <w:numPr>
                <w:ilvl w:val="0"/>
                <w:numId w:val="2"/>
              </w:numPr>
              <w:rPr>
                <w:rFonts w:cs="Times New Roman"/>
              </w:rPr>
            </w:pPr>
            <w:r w:rsidRPr="00CE3C0E">
              <w:rPr>
                <w:rFonts w:cs="Times New Roman"/>
              </w:rPr>
              <w:t>Copia de acta de defunción del transmitente cuando es consolidación de usufructo vitalicio.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Adonde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1 día</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Al presentar el aviso A.T.P. se revisan los requisitos correspondientes, se realiza el cobro se entrega el recibo correspondiente.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Según los términos establecidos en el Art. 23 de ley de ingresos municipal.</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12"/>
        <w:gridCol w:w="4324"/>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Revisión de avalúos fiscales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Avalúo autorizado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4 juegos completos de avalúo</w:t>
            </w:r>
          </w:p>
          <w:p w:rsidR="0022002D" w:rsidRPr="00CE3C0E" w:rsidRDefault="0022002D" w:rsidP="004A0234">
            <w:pPr>
              <w:rPr>
                <w:rFonts w:cs="Times New Roman"/>
              </w:rPr>
            </w:pPr>
            <w:r w:rsidRPr="00CE3C0E">
              <w:rPr>
                <w:rFonts w:cs="Times New Roman"/>
              </w:rPr>
              <w:t>Deberá contener:</w:t>
            </w:r>
          </w:p>
          <w:p w:rsidR="0022002D" w:rsidRPr="00CE3C0E" w:rsidRDefault="0022002D" w:rsidP="004A0234">
            <w:pPr>
              <w:pStyle w:val="Prrafodelista"/>
              <w:numPr>
                <w:ilvl w:val="0"/>
                <w:numId w:val="2"/>
              </w:numPr>
              <w:rPr>
                <w:rFonts w:cs="Times New Roman"/>
              </w:rPr>
            </w:pPr>
            <w:r w:rsidRPr="00CE3C0E">
              <w:rPr>
                <w:rFonts w:cs="Times New Roman"/>
              </w:rPr>
              <w:t>Cuenta predial</w:t>
            </w:r>
          </w:p>
          <w:p w:rsidR="0022002D" w:rsidRPr="00CE3C0E" w:rsidRDefault="0022002D" w:rsidP="004A0234">
            <w:pPr>
              <w:pStyle w:val="Prrafodelista"/>
              <w:numPr>
                <w:ilvl w:val="0"/>
                <w:numId w:val="2"/>
              </w:numPr>
              <w:rPr>
                <w:rFonts w:cs="Times New Roman"/>
              </w:rPr>
            </w:pPr>
            <w:r w:rsidRPr="00CE3C0E">
              <w:rPr>
                <w:rFonts w:cs="Times New Roman"/>
              </w:rPr>
              <w:t>Nombre del propietario</w:t>
            </w:r>
          </w:p>
          <w:p w:rsidR="0022002D" w:rsidRPr="00CE3C0E" w:rsidRDefault="0022002D" w:rsidP="004A0234">
            <w:pPr>
              <w:pStyle w:val="Prrafodelista"/>
              <w:numPr>
                <w:ilvl w:val="0"/>
                <w:numId w:val="2"/>
              </w:numPr>
              <w:rPr>
                <w:rFonts w:cs="Times New Roman"/>
              </w:rPr>
            </w:pPr>
            <w:r w:rsidRPr="00CE3C0E">
              <w:rPr>
                <w:rFonts w:cs="Times New Roman"/>
              </w:rPr>
              <w:t>Medidas y colindancias del predio</w:t>
            </w:r>
          </w:p>
          <w:p w:rsidR="0022002D" w:rsidRPr="00CE3C0E" w:rsidRDefault="0022002D" w:rsidP="004A0234">
            <w:pPr>
              <w:pStyle w:val="Prrafodelista"/>
              <w:numPr>
                <w:ilvl w:val="0"/>
                <w:numId w:val="2"/>
              </w:numPr>
              <w:rPr>
                <w:rFonts w:cs="Times New Roman"/>
              </w:rPr>
            </w:pPr>
            <w:r w:rsidRPr="00CE3C0E">
              <w:rPr>
                <w:rFonts w:cs="Times New Roman"/>
              </w:rPr>
              <w:t>Croquis de ubicación con medidas UTM (en su caso)</w:t>
            </w:r>
          </w:p>
          <w:p w:rsidR="0022002D" w:rsidRPr="00CE3C0E" w:rsidRDefault="0022002D" w:rsidP="004A0234">
            <w:pPr>
              <w:pStyle w:val="Prrafodelista"/>
              <w:numPr>
                <w:ilvl w:val="0"/>
                <w:numId w:val="2"/>
              </w:numPr>
              <w:rPr>
                <w:rFonts w:cs="Times New Roman"/>
              </w:rPr>
            </w:pPr>
            <w:r w:rsidRPr="00CE3C0E">
              <w:rPr>
                <w:rFonts w:cs="Times New Roman"/>
              </w:rPr>
              <w:t>Distancia a la esquina más próxima</w:t>
            </w:r>
          </w:p>
          <w:p w:rsidR="0022002D" w:rsidRPr="00CE3C0E" w:rsidRDefault="0022002D" w:rsidP="004A0234">
            <w:pPr>
              <w:pStyle w:val="Prrafodelista"/>
              <w:numPr>
                <w:ilvl w:val="0"/>
                <w:numId w:val="2"/>
              </w:numPr>
              <w:rPr>
                <w:rFonts w:cs="Times New Roman"/>
              </w:rPr>
            </w:pPr>
            <w:r w:rsidRPr="00CE3C0E">
              <w:rPr>
                <w:rFonts w:cs="Times New Roman"/>
              </w:rPr>
              <w:t>Copia de cedula del perito valuador</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Adonde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1 día</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Al presentar el Avalúo se revisan los requisitos correspondientes, se realiza el cobro, se entrega el recibo correspondiente.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 xml:space="preserve">Según los términos establecidos en el </w:t>
            </w:r>
            <w:r w:rsidRPr="00CE3C0E">
              <w:rPr>
                <w:rFonts w:cs="Times New Roman"/>
              </w:rPr>
              <w:lastRenderedPageBreak/>
              <w:t>Art. 63 Frac. VI, de ley de ingresos municipal.</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894"/>
        <w:gridCol w:w="4342"/>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fusión de Cuentas Catastrales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Unificar predios que forman un mismo paño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en escrito (original y copia)</w:t>
            </w:r>
          </w:p>
          <w:p w:rsidR="0022002D" w:rsidRPr="00CE3C0E" w:rsidRDefault="0022002D" w:rsidP="004A0234">
            <w:pPr>
              <w:pStyle w:val="Prrafodelista"/>
              <w:numPr>
                <w:ilvl w:val="0"/>
                <w:numId w:val="2"/>
              </w:numPr>
              <w:rPr>
                <w:rFonts w:cs="Times New Roman"/>
              </w:rPr>
            </w:pPr>
            <w:r w:rsidRPr="00CE3C0E">
              <w:rPr>
                <w:rFonts w:cs="Times New Roman"/>
              </w:rPr>
              <w:t>Levantamiento topográfico (estado real y estado propuesto)</w:t>
            </w:r>
          </w:p>
          <w:p w:rsidR="0022002D" w:rsidRPr="00CE3C0E" w:rsidRDefault="0022002D" w:rsidP="004A0234">
            <w:pPr>
              <w:pStyle w:val="Prrafodelista"/>
              <w:numPr>
                <w:ilvl w:val="0"/>
                <w:numId w:val="2"/>
              </w:numPr>
              <w:rPr>
                <w:rFonts w:cs="Times New Roman"/>
              </w:rPr>
            </w:pPr>
            <w:r w:rsidRPr="00CE3C0E">
              <w:rPr>
                <w:rFonts w:cs="Times New Roman"/>
              </w:rPr>
              <w:t>Recibo de predial pagado de las cuentas a fusionar</w:t>
            </w:r>
          </w:p>
          <w:p w:rsidR="0022002D" w:rsidRPr="00CE3C0E" w:rsidRDefault="0022002D" w:rsidP="004A0234">
            <w:pPr>
              <w:pStyle w:val="Prrafodelista"/>
              <w:numPr>
                <w:ilvl w:val="0"/>
                <w:numId w:val="2"/>
              </w:numPr>
              <w:rPr>
                <w:rFonts w:cs="Times New Roman"/>
              </w:rPr>
            </w:pPr>
            <w:r w:rsidRPr="00CE3C0E">
              <w:rPr>
                <w:rFonts w:cs="Times New Roman"/>
              </w:rPr>
              <w:t>Copia de escrituras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predios formen un mismo paño, verificar en físico</w:t>
            </w:r>
          </w:p>
          <w:p w:rsidR="0022002D" w:rsidRPr="00CE3C0E" w:rsidRDefault="0022002D" w:rsidP="004A0234">
            <w:pPr>
              <w:pStyle w:val="Prrafodelista"/>
              <w:numPr>
                <w:ilvl w:val="0"/>
                <w:numId w:val="2"/>
              </w:numPr>
              <w:rPr>
                <w:rFonts w:cs="Times New Roman"/>
              </w:rPr>
            </w:pPr>
            <w:r w:rsidRPr="00CE3C0E">
              <w:rPr>
                <w:rFonts w:cs="Times New Roman"/>
              </w:rPr>
              <w:t>Realizar avalúo catastral con datos reales del predio incluyendo tasas vigentes.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9"/>
        <w:gridCol w:w="4327"/>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 xml:space="preserve">Traslado de sector </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Cuenta nueva</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en escrito (original y copia)</w:t>
            </w:r>
          </w:p>
          <w:p w:rsidR="0022002D" w:rsidRPr="00CE3C0E" w:rsidRDefault="0022002D" w:rsidP="004A0234">
            <w:pPr>
              <w:pStyle w:val="Prrafodelista"/>
              <w:numPr>
                <w:ilvl w:val="0"/>
                <w:numId w:val="2"/>
              </w:numPr>
              <w:rPr>
                <w:rFonts w:cs="Times New Roman"/>
              </w:rPr>
            </w:pPr>
            <w:r w:rsidRPr="00CE3C0E">
              <w:rPr>
                <w:rFonts w:cs="Times New Roman"/>
              </w:rPr>
              <w:t>Plano de localización del predio</w:t>
            </w:r>
          </w:p>
          <w:p w:rsidR="0022002D" w:rsidRPr="00CE3C0E" w:rsidRDefault="0022002D" w:rsidP="004A0234">
            <w:pPr>
              <w:pStyle w:val="Prrafodelista"/>
              <w:numPr>
                <w:ilvl w:val="0"/>
                <w:numId w:val="2"/>
              </w:numPr>
              <w:rPr>
                <w:rFonts w:cs="Times New Roman"/>
              </w:rPr>
            </w:pPr>
            <w:r w:rsidRPr="00CE3C0E">
              <w:rPr>
                <w:rFonts w:cs="Times New Roman"/>
              </w:rPr>
              <w:t>Constancia de servicios públicos municipales (obras públicas)</w:t>
            </w:r>
          </w:p>
          <w:p w:rsidR="0022002D" w:rsidRPr="00CE3C0E" w:rsidRDefault="0022002D" w:rsidP="004A0234">
            <w:pPr>
              <w:pStyle w:val="Prrafodelista"/>
              <w:numPr>
                <w:ilvl w:val="0"/>
                <w:numId w:val="2"/>
              </w:numPr>
              <w:rPr>
                <w:rFonts w:cs="Times New Roman"/>
              </w:rPr>
            </w:pPr>
            <w:r w:rsidRPr="00CE3C0E">
              <w:rPr>
                <w:rFonts w:cs="Times New Roman"/>
              </w:rPr>
              <w:t>Copia de escrituras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requisitos estén correctos.</w:t>
            </w:r>
          </w:p>
          <w:p w:rsidR="0022002D" w:rsidRPr="00CE3C0E" w:rsidRDefault="0022002D" w:rsidP="004A0234">
            <w:pPr>
              <w:pStyle w:val="Prrafodelista"/>
              <w:numPr>
                <w:ilvl w:val="0"/>
                <w:numId w:val="2"/>
              </w:numPr>
              <w:rPr>
                <w:rFonts w:cs="Times New Roman"/>
              </w:rPr>
            </w:pPr>
            <w:r w:rsidRPr="00CE3C0E">
              <w:rPr>
                <w:rFonts w:cs="Times New Roman"/>
              </w:rPr>
              <w:t>Realizar avalúo catastral con datos reales del predio incluyendo tasa vigente.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894"/>
        <w:gridCol w:w="4342"/>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Manifestación de excedencia</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Actualización de superficie y valor fiscal.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por escrito (original y copia)</w:t>
            </w:r>
          </w:p>
          <w:p w:rsidR="0022002D" w:rsidRPr="00CE3C0E" w:rsidRDefault="0022002D" w:rsidP="004A0234">
            <w:pPr>
              <w:pStyle w:val="Prrafodelista"/>
              <w:numPr>
                <w:ilvl w:val="0"/>
                <w:numId w:val="2"/>
              </w:numPr>
              <w:rPr>
                <w:rFonts w:cs="Times New Roman"/>
              </w:rPr>
            </w:pPr>
            <w:r w:rsidRPr="00CE3C0E">
              <w:rPr>
                <w:rFonts w:cs="Times New Roman"/>
              </w:rPr>
              <w:t>Levantamiento topográfico con medidas UTM</w:t>
            </w:r>
          </w:p>
          <w:p w:rsidR="0022002D" w:rsidRPr="00CE3C0E" w:rsidRDefault="0022002D" w:rsidP="004A0234">
            <w:pPr>
              <w:pStyle w:val="Prrafodelista"/>
              <w:numPr>
                <w:ilvl w:val="0"/>
                <w:numId w:val="2"/>
              </w:numPr>
              <w:rPr>
                <w:rFonts w:cs="Times New Roman"/>
              </w:rPr>
            </w:pPr>
            <w:r w:rsidRPr="00CE3C0E">
              <w:rPr>
                <w:rFonts w:cs="Times New Roman"/>
              </w:rPr>
              <w:lastRenderedPageBreak/>
              <w:t>Recibo predial pagado</w:t>
            </w:r>
          </w:p>
          <w:p w:rsidR="0022002D" w:rsidRPr="00CE3C0E" w:rsidRDefault="0022002D" w:rsidP="004A0234">
            <w:pPr>
              <w:pStyle w:val="Prrafodelista"/>
              <w:numPr>
                <w:ilvl w:val="0"/>
                <w:numId w:val="2"/>
              </w:numPr>
              <w:rPr>
                <w:rFonts w:cs="Times New Roman"/>
              </w:rPr>
            </w:pPr>
            <w:r w:rsidRPr="00CE3C0E">
              <w:rPr>
                <w:rFonts w:cs="Times New Roman"/>
              </w:rPr>
              <w:t>Copia de escrituras o título de propiedad</w:t>
            </w:r>
          </w:p>
          <w:p w:rsidR="0022002D" w:rsidRPr="00CE3C0E" w:rsidRDefault="0022002D" w:rsidP="004A0234">
            <w:pPr>
              <w:pStyle w:val="Prrafodelista"/>
              <w:numPr>
                <w:ilvl w:val="0"/>
                <w:numId w:val="2"/>
              </w:numPr>
              <w:rPr>
                <w:rFonts w:cs="Times New Roman"/>
              </w:rPr>
            </w:pPr>
            <w:r w:rsidRPr="00CE3C0E">
              <w:rPr>
                <w:rFonts w:cs="Times New Roman"/>
              </w:rPr>
              <w:t>Acta de colindantes ante notario público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lastRenderedPageBreak/>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requisitos estén correctos y verificar físicamente.</w:t>
            </w:r>
          </w:p>
          <w:p w:rsidR="0022002D" w:rsidRPr="00CE3C0E" w:rsidRDefault="0022002D" w:rsidP="004A0234">
            <w:pPr>
              <w:pStyle w:val="Prrafodelista"/>
              <w:numPr>
                <w:ilvl w:val="0"/>
                <w:numId w:val="2"/>
              </w:numPr>
              <w:rPr>
                <w:rFonts w:cs="Times New Roman"/>
              </w:rPr>
            </w:pPr>
            <w:r w:rsidRPr="00CE3C0E">
              <w:rPr>
                <w:rFonts w:cs="Times New Roman"/>
              </w:rPr>
              <w:t>Realizar avalúo catastral con datos reales del predio incluyendo tasa vigente.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1"/>
        <w:gridCol w:w="4335"/>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Manifestación de construcción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Actualización de construcciones y valor fiscal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por escrito (original y copia)</w:t>
            </w:r>
          </w:p>
          <w:p w:rsidR="0022002D" w:rsidRPr="00CE3C0E" w:rsidRDefault="0022002D" w:rsidP="004A0234">
            <w:pPr>
              <w:pStyle w:val="Prrafodelista"/>
              <w:numPr>
                <w:ilvl w:val="0"/>
                <w:numId w:val="2"/>
              </w:numPr>
              <w:rPr>
                <w:rFonts w:cs="Times New Roman"/>
              </w:rPr>
            </w:pPr>
            <w:r w:rsidRPr="00CE3C0E">
              <w:rPr>
                <w:rFonts w:cs="Times New Roman"/>
              </w:rPr>
              <w:t>Copia del plano de construcción</w:t>
            </w:r>
          </w:p>
          <w:p w:rsidR="0022002D" w:rsidRPr="00CE3C0E" w:rsidRDefault="0022002D" w:rsidP="004A0234">
            <w:pPr>
              <w:pStyle w:val="Prrafodelista"/>
              <w:numPr>
                <w:ilvl w:val="0"/>
                <w:numId w:val="2"/>
              </w:numPr>
              <w:rPr>
                <w:rFonts w:cs="Times New Roman"/>
              </w:rPr>
            </w:pPr>
            <w:r w:rsidRPr="00CE3C0E">
              <w:rPr>
                <w:rFonts w:cs="Times New Roman"/>
              </w:rPr>
              <w:t>Recibo predial pagado</w:t>
            </w:r>
          </w:p>
          <w:p w:rsidR="0022002D" w:rsidRPr="00CE3C0E" w:rsidRDefault="0022002D" w:rsidP="004A0234">
            <w:pPr>
              <w:pStyle w:val="Prrafodelista"/>
              <w:numPr>
                <w:ilvl w:val="0"/>
                <w:numId w:val="2"/>
              </w:numPr>
              <w:rPr>
                <w:rFonts w:cs="Times New Roman"/>
              </w:rPr>
            </w:pPr>
            <w:r w:rsidRPr="00CE3C0E">
              <w:rPr>
                <w:rFonts w:cs="Times New Roman"/>
              </w:rPr>
              <w:t>Copia del permiso de construcción.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Inmediato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requisitos estén correctos.</w:t>
            </w:r>
          </w:p>
          <w:p w:rsidR="0022002D" w:rsidRPr="00CE3C0E" w:rsidRDefault="0022002D" w:rsidP="004A0234">
            <w:pPr>
              <w:pStyle w:val="Prrafodelista"/>
              <w:numPr>
                <w:ilvl w:val="0"/>
                <w:numId w:val="2"/>
              </w:numPr>
              <w:rPr>
                <w:rFonts w:cs="Times New Roman"/>
              </w:rPr>
            </w:pPr>
            <w:r w:rsidRPr="00CE3C0E">
              <w:rPr>
                <w:rFonts w:cs="Times New Roman"/>
              </w:rPr>
              <w:t>Realizar avalúo con datos reales del predio incluyendo tasa vigente.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894"/>
        <w:gridCol w:w="4342"/>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Manifestación de predio oculto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Registro del predio y cuenta predial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por escrito (original y copia)</w:t>
            </w:r>
          </w:p>
          <w:p w:rsidR="0022002D" w:rsidRPr="00CE3C0E" w:rsidRDefault="0022002D" w:rsidP="004A0234">
            <w:pPr>
              <w:pStyle w:val="Prrafodelista"/>
              <w:numPr>
                <w:ilvl w:val="0"/>
                <w:numId w:val="2"/>
              </w:numPr>
              <w:rPr>
                <w:rFonts w:cs="Times New Roman"/>
              </w:rPr>
            </w:pPr>
            <w:r w:rsidRPr="00CE3C0E">
              <w:rPr>
                <w:rFonts w:cs="Times New Roman"/>
              </w:rPr>
              <w:t>Presentar información ad-</w:t>
            </w:r>
            <w:proofErr w:type="spellStart"/>
            <w:r w:rsidRPr="00CE3C0E">
              <w:rPr>
                <w:rFonts w:cs="Times New Roman"/>
              </w:rPr>
              <w:t>perpetúam</w:t>
            </w:r>
            <w:proofErr w:type="spellEnd"/>
            <w:r w:rsidRPr="00CE3C0E">
              <w:rPr>
                <w:rFonts w:cs="Times New Roman"/>
              </w:rPr>
              <w:t xml:space="preserve"> o diligencias de información testimonial</w:t>
            </w:r>
          </w:p>
          <w:p w:rsidR="0022002D" w:rsidRPr="00CE3C0E" w:rsidRDefault="0022002D" w:rsidP="004A0234">
            <w:pPr>
              <w:pStyle w:val="Prrafodelista"/>
              <w:numPr>
                <w:ilvl w:val="0"/>
                <w:numId w:val="2"/>
              </w:numPr>
              <w:rPr>
                <w:rFonts w:cs="Times New Roman"/>
              </w:rPr>
            </w:pPr>
            <w:r w:rsidRPr="00CE3C0E">
              <w:rPr>
                <w:rFonts w:cs="Times New Roman"/>
              </w:rPr>
              <w:t>Actas de colindantes ante notario</w:t>
            </w:r>
          </w:p>
          <w:p w:rsidR="0022002D" w:rsidRPr="00CE3C0E" w:rsidRDefault="0022002D" w:rsidP="004A0234">
            <w:pPr>
              <w:pStyle w:val="Prrafodelista"/>
              <w:numPr>
                <w:ilvl w:val="0"/>
                <w:numId w:val="2"/>
              </w:numPr>
              <w:rPr>
                <w:rFonts w:cs="Times New Roman"/>
              </w:rPr>
            </w:pPr>
            <w:r w:rsidRPr="00CE3C0E">
              <w:rPr>
                <w:rFonts w:cs="Times New Roman"/>
              </w:rPr>
              <w:t>Levantamiento topográfico con coordenadas UTM.</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requisitos estén correctos.</w:t>
            </w:r>
          </w:p>
          <w:p w:rsidR="0022002D" w:rsidRPr="00CE3C0E" w:rsidRDefault="0022002D" w:rsidP="004A0234">
            <w:pPr>
              <w:pStyle w:val="Prrafodelista"/>
              <w:numPr>
                <w:ilvl w:val="0"/>
                <w:numId w:val="2"/>
              </w:numPr>
              <w:rPr>
                <w:rFonts w:cs="Times New Roman"/>
              </w:rPr>
            </w:pPr>
            <w:r w:rsidRPr="00CE3C0E">
              <w:rPr>
                <w:rFonts w:cs="Times New Roman"/>
              </w:rPr>
              <w:lastRenderedPageBreak/>
              <w:t>Realizar avalúo con datos reales del predio incluyendo tasa vigente.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lastRenderedPageBreak/>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894"/>
        <w:gridCol w:w="4342"/>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Sub-división de predios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proofErr w:type="spellStart"/>
            <w:r w:rsidRPr="00CE3C0E">
              <w:rPr>
                <w:rFonts w:cs="Times New Roman"/>
              </w:rPr>
              <w:t>Aperturar</w:t>
            </w:r>
            <w:proofErr w:type="spellEnd"/>
            <w:r w:rsidRPr="00CE3C0E">
              <w:rPr>
                <w:rFonts w:cs="Times New Roman"/>
              </w:rPr>
              <w:t xml:space="preserve"> cuentas de predios a dividir</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Solicitud por escrito (original y copia)</w:t>
            </w:r>
          </w:p>
          <w:p w:rsidR="0022002D" w:rsidRPr="00CE3C0E" w:rsidRDefault="0022002D" w:rsidP="004A0234">
            <w:pPr>
              <w:pStyle w:val="Prrafodelista"/>
              <w:numPr>
                <w:ilvl w:val="0"/>
                <w:numId w:val="2"/>
              </w:numPr>
              <w:rPr>
                <w:rFonts w:cs="Times New Roman"/>
              </w:rPr>
            </w:pPr>
            <w:r w:rsidRPr="00CE3C0E">
              <w:rPr>
                <w:rFonts w:cs="Times New Roman"/>
              </w:rPr>
              <w:t>Presentar sub-división aprobada por obras públicas.</w:t>
            </w:r>
          </w:p>
          <w:p w:rsidR="0022002D" w:rsidRPr="00CE3C0E" w:rsidRDefault="0022002D" w:rsidP="004A0234">
            <w:pPr>
              <w:pStyle w:val="Prrafodelista"/>
              <w:numPr>
                <w:ilvl w:val="0"/>
                <w:numId w:val="2"/>
              </w:numPr>
              <w:rPr>
                <w:rFonts w:cs="Times New Roman"/>
              </w:rPr>
            </w:pPr>
            <w:r w:rsidRPr="00CE3C0E">
              <w:rPr>
                <w:rFonts w:cs="Times New Roman"/>
              </w:rPr>
              <w:t>Recibo predial pagado</w:t>
            </w:r>
          </w:p>
          <w:p w:rsidR="0022002D" w:rsidRPr="00CE3C0E" w:rsidRDefault="0022002D" w:rsidP="004A0234">
            <w:pPr>
              <w:pStyle w:val="Prrafodelista"/>
              <w:numPr>
                <w:ilvl w:val="0"/>
                <w:numId w:val="2"/>
              </w:numPr>
              <w:rPr>
                <w:rFonts w:cs="Times New Roman"/>
              </w:rPr>
            </w:pPr>
            <w:r w:rsidRPr="00CE3C0E">
              <w:rPr>
                <w:rFonts w:cs="Times New Roman"/>
              </w:rPr>
              <w:t>Levantamiento topográfico con coordenadas UTM. Estado actual y estado propuesto de cada fracción.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Corroborar que los requisitos estén correctos.</w:t>
            </w:r>
          </w:p>
          <w:p w:rsidR="0022002D" w:rsidRPr="00CE3C0E" w:rsidRDefault="0022002D" w:rsidP="004A0234">
            <w:pPr>
              <w:pStyle w:val="Prrafodelista"/>
              <w:numPr>
                <w:ilvl w:val="0"/>
                <w:numId w:val="2"/>
              </w:numPr>
              <w:rPr>
                <w:rFonts w:cs="Times New Roman"/>
              </w:rPr>
            </w:pPr>
            <w:r w:rsidRPr="00CE3C0E">
              <w:rPr>
                <w:rFonts w:cs="Times New Roman"/>
              </w:rPr>
              <w:t>Realizar avalúo con datos reales del predio incluyendo tasa vigente.</w:t>
            </w:r>
          </w:p>
          <w:p w:rsidR="0022002D" w:rsidRPr="00CE3C0E" w:rsidRDefault="0022002D" w:rsidP="004A0234">
            <w:pPr>
              <w:pStyle w:val="Prrafodelista"/>
              <w:numPr>
                <w:ilvl w:val="0"/>
                <w:numId w:val="2"/>
              </w:numPr>
              <w:rPr>
                <w:rFonts w:cs="Times New Roman"/>
              </w:rPr>
            </w:pPr>
            <w:proofErr w:type="spellStart"/>
            <w:r w:rsidRPr="00CE3C0E">
              <w:rPr>
                <w:rFonts w:cs="Times New Roman"/>
              </w:rPr>
              <w:t>Aperturar</w:t>
            </w:r>
            <w:proofErr w:type="spellEnd"/>
            <w:r w:rsidRPr="00CE3C0E">
              <w:rPr>
                <w:rFonts w:cs="Times New Roman"/>
              </w:rPr>
              <w:t xml:space="preserve"> cuentas a las fracciones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9"/>
        <w:gridCol w:w="4327"/>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Comprobante de no Adeudo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Certificado de no adeudo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Estar al corriente de sus pagos prediales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Inmediato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Se revisa que este al corriente de sus pagos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9"/>
        <w:gridCol w:w="4327"/>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Expedición de certificados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Certificado catastral</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solicitud (original y copia)</w:t>
            </w:r>
          </w:p>
          <w:p w:rsidR="0022002D" w:rsidRPr="00CE3C0E" w:rsidRDefault="0022002D" w:rsidP="004A0234">
            <w:pPr>
              <w:pStyle w:val="Prrafodelista"/>
              <w:numPr>
                <w:ilvl w:val="0"/>
                <w:numId w:val="2"/>
              </w:numPr>
              <w:rPr>
                <w:rFonts w:cs="Times New Roman"/>
              </w:rPr>
            </w:pPr>
            <w:r w:rsidRPr="00CE3C0E">
              <w:rPr>
                <w:rFonts w:cs="Times New Roman"/>
              </w:rPr>
              <w:t>Número de cuenta predial o nombre del propietario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requisitos</w:t>
            </w:r>
          </w:p>
          <w:p w:rsidR="0022002D" w:rsidRPr="00CE3C0E" w:rsidRDefault="0022002D" w:rsidP="004A0234">
            <w:pPr>
              <w:pStyle w:val="Prrafodelista"/>
              <w:numPr>
                <w:ilvl w:val="0"/>
                <w:numId w:val="2"/>
              </w:numPr>
              <w:rPr>
                <w:rFonts w:cs="Times New Roman"/>
              </w:rPr>
            </w:pPr>
            <w:r w:rsidRPr="00CE3C0E">
              <w:rPr>
                <w:rFonts w:cs="Times New Roman"/>
              </w:rPr>
              <w:t>Recogerlo el día pactado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p w:rsidR="0022002D" w:rsidRPr="00CE3C0E" w:rsidRDefault="0022002D" w:rsidP="0022002D">
      <w:pPr>
        <w:spacing w:after="0"/>
        <w:rPr>
          <w:rFonts w:cs="Times New Roman"/>
        </w:rPr>
      </w:pPr>
    </w:p>
    <w:tbl>
      <w:tblPr>
        <w:tblStyle w:val="Tablaconcuadrcula"/>
        <w:tblW w:w="0" w:type="auto"/>
        <w:tblInd w:w="392" w:type="dxa"/>
        <w:tblLook w:val="04A0" w:firstRow="1" w:lastRow="0" w:firstColumn="1" w:lastColumn="0" w:noHBand="0" w:noVBand="1"/>
      </w:tblPr>
      <w:tblGrid>
        <w:gridCol w:w="3906"/>
        <w:gridCol w:w="4330"/>
      </w:tblGrid>
      <w:tr w:rsidR="0022002D" w:rsidRPr="00CE3C0E" w:rsidTr="004A0234">
        <w:tc>
          <w:tcPr>
            <w:tcW w:w="4097" w:type="dxa"/>
          </w:tcPr>
          <w:p w:rsidR="0022002D" w:rsidRPr="00CE3C0E" w:rsidRDefault="0022002D" w:rsidP="004A0234">
            <w:pPr>
              <w:rPr>
                <w:rFonts w:cs="Times New Roman"/>
                <w:b/>
              </w:rPr>
            </w:pPr>
            <w:r w:rsidRPr="00CE3C0E">
              <w:rPr>
                <w:rFonts w:cs="Times New Roman"/>
                <w:b/>
              </w:rPr>
              <w:t>Tramite</w:t>
            </w:r>
          </w:p>
        </w:tc>
        <w:tc>
          <w:tcPr>
            <w:tcW w:w="4489" w:type="dxa"/>
          </w:tcPr>
          <w:p w:rsidR="0022002D" w:rsidRPr="00CE3C0E" w:rsidRDefault="0022002D" w:rsidP="004A0234">
            <w:pPr>
              <w:rPr>
                <w:rFonts w:cs="Times New Roman"/>
                <w:b/>
              </w:rPr>
            </w:pPr>
            <w:r w:rsidRPr="00CE3C0E">
              <w:rPr>
                <w:rFonts w:cs="Times New Roman"/>
                <w:b/>
              </w:rPr>
              <w:t>Servicios catastrales diversos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Documento o proceso a obtener</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Documento solicitado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Requisitos</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solicitud (original y copia) dirigida al Dir. De catastro con el asunto a tratar o documento que solicita.</w:t>
            </w:r>
          </w:p>
          <w:p w:rsidR="0022002D" w:rsidRPr="00CE3C0E" w:rsidRDefault="0022002D" w:rsidP="004A0234">
            <w:pPr>
              <w:pStyle w:val="Prrafodelista"/>
              <w:numPr>
                <w:ilvl w:val="0"/>
                <w:numId w:val="2"/>
              </w:numPr>
              <w:rPr>
                <w:rFonts w:cs="Times New Roman"/>
              </w:rPr>
            </w:pPr>
            <w:r w:rsidRPr="00CE3C0E">
              <w:rPr>
                <w:rFonts w:cs="Times New Roman"/>
              </w:rPr>
              <w:t>Presentar recibo de predial pagado o que este al corriente.</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A dónde dirigirse</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Oficina de catastro</w:t>
            </w:r>
          </w:p>
          <w:p w:rsidR="0022002D" w:rsidRPr="00CE3C0E" w:rsidRDefault="0022002D" w:rsidP="004A0234">
            <w:pPr>
              <w:pStyle w:val="Prrafodelista"/>
              <w:numPr>
                <w:ilvl w:val="0"/>
                <w:numId w:val="2"/>
              </w:numPr>
              <w:rPr>
                <w:rFonts w:cs="Times New Roman"/>
              </w:rPr>
            </w:pPr>
            <w:r w:rsidRPr="00CE3C0E">
              <w:rPr>
                <w:rFonts w:cs="Times New Roman"/>
              </w:rPr>
              <w:t>Ubicada en San Luis Soyatlàn</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Tiempo de respuesta</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3 días</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Procedimiento</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Presentar requisitos</w:t>
            </w:r>
          </w:p>
          <w:p w:rsidR="0022002D" w:rsidRPr="00CE3C0E" w:rsidRDefault="0022002D" w:rsidP="004A0234">
            <w:pPr>
              <w:pStyle w:val="Prrafodelista"/>
              <w:numPr>
                <w:ilvl w:val="0"/>
                <w:numId w:val="2"/>
              </w:numPr>
              <w:rPr>
                <w:rFonts w:cs="Times New Roman"/>
              </w:rPr>
            </w:pPr>
            <w:r w:rsidRPr="00CE3C0E">
              <w:rPr>
                <w:rFonts w:cs="Times New Roman"/>
              </w:rPr>
              <w:t>Recogerlo el día pactado</w:t>
            </w:r>
          </w:p>
        </w:tc>
      </w:tr>
      <w:tr w:rsidR="0022002D" w:rsidRPr="00CE3C0E" w:rsidTr="004A0234">
        <w:tc>
          <w:tcPr>
            <w:tcW w:w="4097" w:type="dxa"/>
          </w:tcPr>
          <w:p w:rsidR="0022002D" w:rsidRPr="00CE3C0E" w:rsidRDefault="0022002D" w:rsidP="004A0234">
            <w:pPr>
              <w:rPr>
                <w:rFonts w:cs="Times New Roman"/>
              </w:rPr>
            </w:pPr>
            <w:r w:rsidRPr="00CE3C0E">
              <w:rPr>
                <w:rFonts w:cs="Times New Roman"/>
              </w:rPr>
              <w:t xml:space="preserve">Costo </w:t>
            </w:r>
          </w:p>
        </w:tc>
        <w:tc>
          <w:tcPr>
            <w:tcW w:w="4489" w:type="dxa"/>
          </w:tcPr>
          <w:p w:rsidR="0022002D" w:rsidRPr="00CE3C0E" w:rsidRDefault="0022002D" w:rsidP="004A0234">
            <w:pPr>
              <w:pStyle w:val="Prrafodelista"/>
              <w:numPr>
                <w:ilvl w:val="0"/>
                <w:numId w:val="2"/>
              </w:numPr>
              <w:rPr>
                <w:rFonts w:cs="Times New Roman"/>
              </w:rPr>
            </w:pPr>
            <w:r w:rsidRPr="00CE3C0E">
              <w:rPr>
                <w:rFonts w:cs="Times New Roman"/>
              </w:rPr>
              <w:t>Variable.</w:t>
            </w:r>
          </w:p>
        </w:tc>
      </w:tr>
    </w:tbl>
    <w:p w:rsidR="0022002D" w:rsidRPr="00CE3C0E" w:rsidRDefault="0022002D" w:rsidP="0022002D">
      <w:pPr>
        <w:spacing w:after="0"/>
        <w:rPr>
          <w:rFonts w:cs="Times New Roman"/>
        </w:rPr>
      </w:pPr>
    </w:p>
    <w:p w:rsidR="0022002D" w:rsidRPr="00CE3C0E" w:rsidRDefault="0022002D" w:rsidP="0022002D">
      <w:pPr>
        <w:spacing w:after="0"/>
        <w:rPr>
          <w:rFonts w:cs="Times New Roman"/>
        </w:rPr>
      </w:pPr>
    </w:p>
    <w:p w:rsidR="0022002D" w:rsidRPr="00CE3C0E" w:rsidRDefault="0022002D" w:rsidP="0022002D">
      <w:pPr>
        <w:spacing w:after="0"/>
        <w:rPr>
          <w:rFonts w:cs="Times New Roman"/>
        </w:rPr>
      </w:pPr>
    </w:p>
    <w:p w:rsidR="0022002D" w:rsidRPr="00CE3C0E" w:rsidRDefault="0022002D" w:rsidP="0022002D">
      <w:pPr>
        <w:spacing w:after="0"/>
        <w:jc w:val="center"/>
        <w:rPr>
          <w:rFonts w:cs="Times New Roman"/>
          <w:b/>
        </w:rPr>
      </w:pPr>
      <w:r w:rsidRPr="00CE3C0E">
        <w:rPr>
          <w:rFonts w:cs="Times New Roman"/>
          <w:b/>
        </w:rPr>
        <w:t>C. VICENTE SALDAÑA HERNANDEZ</w:t>
      </w:r>
    </w:p>
    <w:p w:rsidR="0022002D" w:rsidRPr="00CE3C0E" w:rsidRDefault="0022002D" w:rsidP="0022002D">
      <w:pPr>
        <w:spacing w:after="0"/>
        <w:jc w:val="center"/>
        <w:rPr>
          <w:rFonts w:cs="Times New Roman"/>
          <w:b/>
        </w:rPr>
      </w:pPr>
      <w:r w:rsidRPr="00CE3C0E">
        <w:rPr>
          <w:rFonts w:cs="Times New Roman"/>
          <w:b/>
        </w:rPr>
        <w:t>DIRECCIÓ</w:t>
      </w:r>
      <w:r w:rsidRPr="00CE3C0E">
        <w:rPr>
          <w:rFonts w:cs="Times New Roman"/>
          <w:b/>
        </w:rPr>
        <w:t>N DE CATASTRO MUNICIPAL DE TUXCUECA</w:t>
      </w:r>
    </w:p>
    <w:p w:rsidR="0022002D" w:rsidRPr="00CE3C0E" w:rsidRDefault="0022002D" w:rsidP="0022002D">
      <w:pPr>
        <w:spacing w:after="0"/>
        <w:jc w:val="center"/>
        <w:rPr>
          <w:rFonts w:cs="Times New Roman"/>
          <w:b/>
        </w:rPr>
      </w:pPr>
      <w:r w:rsidRPr="00CE3C0E">
        <w:rPr>
          <w:rFonts w:cs="Times New Roman"/>
          <w:b/>
        </w:rPr>
        <w:t>H. AYUNTAMIENTO CONSTITUCIONAL DE TUXCUECA JAL.</w:t>
      </w:r>
    </w:p>
    <w:sectPr w:rsidR="0022002D" w:rsidRPr="00CE3C0E" w:rsidSect="00A620AA">
      <w:pgSz w:w="12240" w:h="15840"/>
      <w:pgMar w:top="1843" w:right="1134"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41BC"/>
    <w:multiLevelType w:val="hybridMultilevel"/>
    <w:tmpl w:val="49D24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87698"/>
    <w:multiLevelType w:val="hybridMultilevel"/>
    <w:tmpl w:val="2F7C0D46"/>
    <w:lvl w:ilvl="0" w:tplc="BC7A469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B"/>
    <w:rsid w:val="000171C2"/>
    <w:rsid w:val="00040582"/>
    <w:rsid w:val="0004317A"/>
    <w:rsid w:val="000D2133"/>
    <w:rsid w:val="000D31BD"/>
    <w:rsid w:val="001D501B"/>
    <w:rsid w:val="0022002D"/>
    <w:rsid w:val="0022064C"/>
    <w:rsid w:val="0025139E"/>
    <w:rsid w:val="00292156"/>
    <w:rsid w:val="002E23A1"/>
    <w:rsid w:val="002E3298"/>
    <w:rsid w:val="0037081C"/>
    <w:rsid w:val="003D6A2D"/>
    <w:rsid w:val="003E3E88"/>
    <w:rsid w:val="00420127"/>
    <w:rsid w:val="004E6975"/>
    <w:rsid w:val="0055408A"/>
    <w:rsid w:val="0058589E"/>
    <w:rsid w:val="00593A9E"/>
    <w:rsid w:val="00595A07"/>
    <w:rsid w:val="00602562"/>
    <w:rsid w:val="00665429"/>
    <w:rsid w:val="006A110E"/>
    <w:rsid w:val="006E1672"/>
    <w:rsid w:val="006E28CF"/>
    <w:rsid w:val="006F4777"/>
    <w:rsid w:val="00853273"/>
    <w:rsid w:val="008A1913"/>
    <w:rsid w:val="008E101E"/>
    <w:rsid w:val="008F70F2"/>
    <w:rsid w:val="009B2DBD"/>
    <w:rsid w:val="00A00714"/>
    <w:rsid w:val="00A620AA"/>
    <w:rsid w:val="00A87BFD"/>
    <w:rsid w:val="00B8263B"/>
    <w:rsid w:val="00C62A74"/>
    <w:rsid w:val="00C87B4E"/>
    <w:rsid w:val="00CA5975"/>
    <w:rsid w:val="00CB1AB2"/>
    <w:rsid w:val="00CD5387"/>
    <w:rsid w:val="00CE3C0E"/>
    <w:rsid w:val="00CE78FB"/>
    <w:rsid w:val="00ED600A"/>
    <w:rsid w:val="00F31E1A"/>
    <w:rsid w:val="00F5297A"/>
    <w:rsid w:val="00F66AE5"/>
    <w:rsid w:val="00F83717"/>
    <w:rsid w:val="00F916AF"/>
    <w:rsid w:val="00FA0F00"/>
    <w:rsid w:val="00FF3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8CF"/>
    <w:pPr>
      <w:ind w:left="720"/>
      <w:contextualSpacing/>
    </w:pPr>
  </w:style>
  <w:style w:type="paragraph" w:styleId="Textodeglobo">
    <w:name w:val="Balloon Text"/>
    <w:basedOn w:val="Normal"/>
    <w:link w:val="TextodegloboCar"/>
    <w:uiPriority w:val="99"/>
    <w:semiHidden/>
    <w:unhideWhenUsed/>
    <w:rsid w:val="008F7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0F2"/>
    <w:rPr>
      <w:rFonts w:ascii="Segoe UI" w:hAnsi="Segoe UI" w:cs="Segoe UI"/>
      <w:sz w:val="18"/>
      <w:szCs w:val="18"/>
    </w:rPr>
  </w:style>
  <w:style w:type="table" w:styleId="Tablaconcuadrcula">
    <w:name w:val="Table Grid"/>
    <w:basedOn w:val="Tablanormal"/>
    <w:uiPriority w:val="59"/>
    <w:rsid w:val="00220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28CF"/>
    <w:pPr>
      <w:ind w:left="720"/>
      <w:contextualSpacing/>
    </w:pPr>
  </w:style>
  <w:style w:type="paragraph" w:styleId="Textodeglobo">
    <w:name w:val="Balloon Text"/>
    <w:basedOn w:val="Normal"/>
    <w:link w:val="TextodegloboCar"/>
    <w:uiPriority w:val="99"/>
    <w:semiHidden/>
    <w:unhideWhenUsed/>
    <w:rsid w:val="008F7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0F2"/>
    <w:rPr>
      <w:rFonts w:ascii="Segoe UI" w:hAnsi="Segoe UI" w:cs="Segoe UI"/>
      <w:sz w:val="18"/>
      <w:szCs w:val="18"/>
    </w:rPr>
  </w:style>
  <w:style w:type="table" w:styleId="Tablaconcuadrcula">
    <w:name w:val="Table Grid"/>
    <w:basedOn w:val="Tablanormal"/>
    <w:uiPriority w:val="59"/>
    <w:rsid w:val="00220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2417</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Usuario</cp:lastModifiedBy>
  <cp:revision>5</cp:revision>
  <cp:lastPrinted>2019-04-02T15:31:00Z</cp:lastPrinted>
  <dcterms:created xsi:type="dcterms:W3CDTF">2019-11-01T16:04:00Z</dcterms:created>
  <dcterms:modified xsi:type="dcterms:W3CDTF">2019-12-02T18:08:00Z</dcterms:modified>
</cp:coreProperties>
</file>