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21B2" w14:textId="731AE243" w:rsidR="001D36FE" w:rsidRPr="007B084E" w:rsidRDefault="001D36FE" w:rsidP="00F8101A">
      <w:pPr>
        <w:spacing w:after="480"/>
        <w:jc w:val="center"/>
        <w:rPr>
          <w:rFonts w:ascii="Times New Roman" w:hAnsi="Times New Roman" w:cs="Times New Roman"/>
          <w:b/>
          <w:sz w:val="20"/>
        </w:rPr>
      </w:pPr>
      <w:r w:rsidRPr="007B084E">
        <w:rPr>
          <w:rFonts w:ascii="Times New Roman" w:hAnsi="Times New Roman" w:cs="Times New Roman"/>
          <w:b/>
          <w:sz w:val="20"/>
        </w:rPr>
        <w:t>CONTENIDO</w:t>
      </w:r>
    </w:p>
    <w:p w14:paraId="66CB9B8E" w14:textId="4498DA71"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 xml:space="preserve">I.- </w:t>
      </w:r>
      <w:r w:rsidRPr="00461B48">
        <w:rPr>
          <w:rFonts w:ascii="Times New Roman" w:hAnsi="Times New Roman" w:cs="Times New Roman"/>
          <w:sz w:val="20"/>
        </w:rPr>
        <w:t>Autorización……………………………………………………………………………………………</w:t>
      </w:r>
      <w:proofErr w:type="gramStart"/>
      <w:r w:rsidR="008C0482">
        <w:rPr>
          <w:rFonts w:ascii="Times New Roman" w:hAnsi="Times New Roman" w:cs="Times New Roman"/>
          <w:sz w:val="20"/>
        </w:rPr>
        <w:t>…</w:t>
      </w:r>
      <w:r w:rsidRPr="00461B48">
        <w:rPr>
          <w:rFonts w:ascii="Times New Roman" w:hAnsi="Times New Roman" w:cs="Times New Roman"/>
          <w:sz w:val="20"/>
        </w:rPr>
        <w:t>….</w:t>
      </w:r>
      <w:proofErr w:type="gramEnd"/>
      <w:r w:rsidRPr="00461B48">
        <w:rPr>
          <w:rFonts w:ascii="Times New Roman" w:hAnsi="Times New Roman" w:cs="Times New Roman"/>
          <w:sz w:val="20"/>
        </w:rPr>
        <w:t>2</w:t>
      </w:r>
    </w:p>
    <w:p w14:paraId="2C1B7406" w14:textId="6E564204"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 xml:space="preserve">II.- </w:t>
      </w:r>
      <w:r w:rsidRPr="00461B48">
        <w:rPr>
          <w:rFonts w:ascii="Times New Roman" w:hAnsi="Times New Roman" w:cs="Times New Roman"/>
          <w:sz w:val="20"/>
        </w:rPr>
        <w:t>Introducción……………………………………………………………………………………………</w:t>
      </w:r>
      <w:r w:rsidR="008C0482">
        <w:rPr>
          <w:rFonts w:ascii="Times New Roman" w:hAnsi="Times New Roman" w:cs="Times New Roman"/>
          <w:sz w:val="20"/>
        </w:rPr>
        <w:t>…</w:t>
      </w:r>
      <w:r w:rsidRPr="00461B48">
        <w:rPr>
          <w:rFonts w:ascii="Times New Roman" w:hAnsi="Times New Roman" w:cs="Times New Roman"/>
          <w:sz w:val="20"/>
        </w:rPr>
        <w:t>…3</w:t>
      </w:r>
    </w:p>
    <w:p w14:paraId="343ED110" w14:textId="72993C5C" w:rsidR="001D36FE" w:rsidRPr="00461B48" w:rsidRDefault="001D36FE" w:rsidP="00F8101A">
      <w:pPr>
        <w:spacing w:after="240"/>
        <w:jc w:val="both"/>
        <w:rPr>
          <w:rFonts w:ascii="Times New Roman" w:hAnsi="Times New Roman" w:cs="Times New Roman"/>
          <w:sz w:val="20"/>
        </w:rPr>
      </w:pPr>
      <w:r w:rsidRPr="00461B48">
        <w:rPr>
          <w:rFonts w:ascii="Times New Roman" w:hAnsi="Times New Roman" w:cs="Times New Roman"/>
          <w:b/>
          <w:sz w:val="20"/>
        </w:rPr>
        <w:t xml:space="preserve">III.- </w:t>
      </w:r>
      <w:r w:rsidRPr="00461B48">
        <w:rPr>
          <w:rFonts w:ascii="Times New Roman" w:hAnsi="Times New Roman" w:cs="Times New Roman"/>
          <w:sz w:val="20"/>
        </w:rPr>
        <w:t>Objetivos del Manual…………………………………………………………………………</w:t>
      </w:r>
      <w:proofErr w:type="gramStart"/>
      <w:r w:rsidRPr="00461B48">
        <w:rPr>
          <w:rFonts w:ascii="Times New Roman" w:hAnsi="Times New Roman" w:cs="Times New Roman"/>
          <w:sz w:val="20"/>
        </w:rPr>
        <w:t>…….</w:t>
      </w:r>
      <w:proofErr w:type="gramEnd"/>
      <w:r w:rsidRPr="00461B48">
        <w:rPr>
          <w:rFonts w:ascii="Times New Roman" w:hAnsi="Times New Roman" w:cs="Times New Roman"/>
          <w:sz w:val="20"/>
        </w:rPr>
        <w:t>.…</w:t>
      </w:r>
      <w:r w:rsidR="008C0482">
        <w:rPr>
          <w:rFonts w:ascii="Times New Roman" w:hAnsi="Times New Roman" w:cs="Times New Roman"/>
          <w:sz w:val="20"/>
        </w:rPr>
        <w:t>...</w:t>
      </w:r>
      <w:r w:rsidRPr="00461B48">
        <w:rPr>
          <w:rFonts w:ascii="Times New Roman" w:hAnsi="Times New Roman" w:cs="Times New Roman"/>
          <w:sz w:val="20"/>
        </w:rPr>
        <w:t>...3</w:t>
      </w:r>
    </w:p>
    <w:p w14:paraId="68E72635"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-Generales</w:t>
      </w:r>
    </w:p>
    <w:p w14:paraId="06B19F77" w14:textId="77777777"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sz w:val="20"/>
        </w:rPr>
        <w:t>-Particulares</w:t>
      </w:r>
    </w:p>
    <w:p w14:paraId="673F5465" w14:textId="63ECCEEB"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IV.-</w:t>
      </w:r>
      <w:r w:rsidRPr="00461B48">
        <w:rPr>
          <w:rFonts w:ascii="Times New Roman" w:hAnsi="Times New Roman" w:cs="Times New Roman"/>
          <w:sz w:val="20"/>
        </w:rPr>
        <w:t xml:space="preserve"> Misión, Visión y Valores……………………………………………………………………………</w:t>
      </w:r>
      <w:r w:rsidR="008C0482">
        <w:rPr>
          <w:rFonts w:ascii="Times New Roman" w:hAnsi="Times New Roman" w:cs="Times New Roman"/>
          <w:sz w:val="20"/>
        </w:rPr>
        <w:t>...</w:t>
      </w:r>
      <w:proofErr w:type="gramStart"/>
      <w:r w:rsidRPr="00461B48">
        <w:rPr>
          <w:rFonts w:ascii="Times New Roman" w:hAnsi="Times New Roman" w:cs="Times New Roman"/>
          <w:sz w:val="20"/>
        </w:rPr>
        <w:t>…....</w:t>
      </w:r>
      <w:proofErr w:type="gramEnd"/>
      <w:r w:rsidRPr="00461B48">
        <w:rPr>
          <w:rFonts w:ascii="Times New Roman" w:hAnsi="Times New Roman" w:cs="Times New Roman"/>
          <w:sz w:val="20"/>
        </w:rPr>
        <w:t>3</w:t>
      </w:r>
    </w:p>
    <w:p w14:paraId="1E5E9A4E" w14:textId="1237EC4D"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V.-</w:t>
      </w:r>
      <w:r w:rsidRPr="00461B48">
        <w:rPr>
          <w:rFonts w:ascii="Times New Roman" w:hAnsi="Times New Roman" w:cs="Times New Roman"/>
          <w:sz w:val="20"/>
        </w:rPr>
        <w:t xml:space="preserve"> Marco Jurídico………………………………………………………………………………...............</w:t>
      </w:r>
      <w:r w:rsidR="00452E6F">
        <w:rPr>
          <w:rFonts w:ascii="Times New Roman" w:hAnsi="Times New Roman" w:cs="Times New Roman"/>
          <w:sz w:val="20"/>
        </w:rPr>
        <w:t>.....</w:t>
      </w:r>
      <w:r w:rsidR="00F8101A">
        <w:rPr>
          <w:rFonts w:ascii="Times New Roman" w:hAnsi="Times New Roman" w:cs="Times New Roman"/>
          <w:sz w:val="20"/>
        </w:rPr>
        <w:t>.</w:t>
      </w:r>
      <w:r w:rsidRPr="00461B48">
        <w:rPr>
          <w:rFonts w:ascii="Times New Roman" w:hAnsi="Times New Roman" w:cs="Times New Roman"/>
          <w:sz w:val="20"/>
        </w:rPr>
        <w:t>...4</w:t>
      </w:r>
    </w:p>
    <w:p w14:paraId="2E5275A8" w14:textId="0670F4F5"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VI.-</w:t>
      </w:r>
      <w:r w:rsidRPr="00461B48">
        <w:rPr>
          <w:rFonts w:ascii="Times New Roman" w:hAnsi="Times New Roman" w:cs="Times New Roman"/>
          <w:sz w:val="20"/>
        </w:rPr>
        <w:t xml:space="preserve"> Atribuciones……………………………………………………………………………………</w:t>
      </w:r>
      <w:proofErr w:type="gramStart"/>
      <w:r w:rsidRPr="00461B48">
        <w:rPr>
          <w:rFonts w:ascii="Times New Roman" w:hAnsi="Times New Roman" w:cs="Times New Roman"/>
          <w:sz w:val="20"/>
        </w:rPr>
        <w:t>……</w:t>
      </w:r>
      <w:r w:rsidR="00452E6F">
        <w:rPr>
          <w:rFonts w:ascii="Times New Roman" w:hAnsi="Times New Roman" w:cs="Times New Roman"/>
          <w:sz w:val="20"/>
        </w:rPr>
        <w:t>.</w:t>
      </w:r>
      <w:proofErr w:type="gramEnd"/>
      <w:r w:rsidRPr="00461B48">
        <w:rPr>
          <w:rFonts w:ascii="Times New Roman" w:hAnsi="Times New Roman" w:cs="Times New Roman"/>
          <w:sz w:val="20"/>
        </w:rPr>
        <w:t>……</w:t>
      </w:r>
      <w:r w:rsidR="00F8101A">
        <w:rPr>
          <w:rFonts w:ascii="Times New Roman" w:hAnsi="Times New Roman" w:cs="Times New Roman"/>
          <w:sz w:val="20"/>
        </w:rPr>
        <w:t>.</w:t>
      </w:r>
      <w:r w:rsidRPr="00461B48">
        <w:rPr>
          <w:rFonts w:ascii="Times New Roman" w:hAnsi="Times New Roman" w:cs="Times New Roman"/>
          <w:sz w:val="20"/>
        </w:rPr>
        <w:t>5</w:t>
      </w:r>
    </w:p>
    <w:p w14:paraId="2C788746" w14:textId="36720A36" w:rsidR="001D36FE" w:rsidRPr="00461B48" w:rsidRDefault="001D36FE" w:rsidP="00F8101A">
      <w:pPr>
        <w:spacing w:after="480"/>
        <w:jc w:val="both"/>
        <w:rPr>
          <w:rFonts w:ascii="Times New Roman" w:hAnsi="Times New Roman" w:cs="Times New Roman"/>
          <w:sz w:val="20"/>
        </w:rPr>
      </w:pPr>
      <w:r w:rsidRPr="00461B48">
        <w:rPr>
          <w:rFonts w:ascii="Times New Roman" w:hAnsi="Times New Roman" w:cs="Times New Roman"/>
          <w:b/>
          <w:sz w:val="20"/>
        </w:rPr>
        <w:t>VII.-</w:t>
      </w:r>
      <w:r w:rsidRPr="00461B48">
        <w:rPr>
          <w:rFonts w:ascii="Times New Roman" w:hAnsi="Times New Roman" w:cs="Times New Roman"/>
          <w:sz w:val="20"/>
        </w:rPr>
        <w:t xml:space="preserve"> Organigrama………………………………………………………………………………</w:t>
      </w:r>
      <w:proofErr w:type="gramStart"/>
      <w:r w:rsidRPr="00461B48">
        <w:rPr>
          <w:rFonts w:ascii="Times New Roman" w:hAnsi="Times New Roman" w:cs="Times New Roman"/>
          <w:sz w:val="20"/>
        </w:rPr>
        <w:t>……</w:t>
      </w:r>
      <w:r w:rsidR="00452E6F">
        <w:rPr>
          <w:rFonts w:ascii="Times New Roman" w:hAnsi="Times New Roman" w:cs="Times New Roman"/>
          <w:sz w:val="20"/>
        </w:rPr>
        <w:t>.</w:t>
      </w:r>
      <w:proofErr w:type="gramEnd"/>
      <w:r w:rsidR="00452E6F">
        <w:rPr>
          <w:rFonts w:ascii="Times New Roman" w:hAnsi="Times New Roman" w:cs="Times New Roman"/>
          <w:sz w:val="20"/>
        </w:rPr>
        <w:t>.</w:t>
      </w:r>
      <w:r w:rsidRPr="00461B48">
        <w:rPr>
          <w:rFonts w:ascii="Times New Roman" w:hAnsi="Times New Roman" w:cs="Times New Roman"/>
          <w:sz w:val="20"/>
        </w:rPr>
        <w:t>………</w:t>
      </w:r>
      <w:r w:rsidR="00F8101A">
        <w:rPr>
          <w:rFonts w:ascii="Times New Roman" w:hAnsi="Times New Roman" w:cs="Times New Roman"/>
          <w:sz w:val="20"/>
        </w:rPr>
        <w:t>.</w:t>
      </w:r>
      <w:r w:rsidRPr="00461B48">
        <w:rPr>
          <w:rFonts w:ascii="Times New Roman" w:hAnsi="Times New Roman" w:cs="Times New Roman"/>
          <w:sz w:val="20"/>
        </w:rPr>
        <w:t>.7</w:t>
      </w:r>
    </w:p>
    <w:p w14:paraId="26EA48B8" w14:textId="693E19EE" w:rsidR="001D36FE" w:rsidRPr="00461B48" w:rsidRDefault="005B0114" w:rsidP="00F8101A">
      <w:pPr>
        <w:spacing w:after="480"/>
        <w:jc w:val="both"/>
        <w:rPr>
          <w:rFonts w:ascii="Times New Roman" w:hAnsi="Times New Roman" w:cs="Times New Roman"/>
          <w:sz w:val="20"/>
        </w:rPr>
      </w:pPr>
      <w:r>
        <w:rPr>
          <w:rFonts w:ascii="Times New Roman" w:hAnsi="Times New Roman" w:cs="Times New Roman"/>
          <w:b/>
          <w:sz w:val="20"/>
        </w:rPr>
        <w:t>VIII</w:t>
      </w:r>
      <w:r w:rsidR="001D36FE" w:rsidRPr="00461B48">
        <w:rPr>
          <w:rFonts w:ascii="Times New Roman" w:hAnsi="Times New Roman" w:cs="Times New Roman"/>
          <w:b/>
          <w:sz w:val="20"/>
        </w:rPr>
        <w:t>.-</w:t>
      </w:r>
      <w:r>
        <w:rPr>
          <w:rFonts w:ascii="Times New Roman" w:hAnsi="Times New Roman" w:cs="Times New Roman"/>
          <w:sz w:val="20"/>
        </w:rPr>
        <w:t xml:space="preserve"> </w:t>
      </w:r>
      <w:r w:rsidR="001D36FE" w:rsidRPr="00461B48">
        <w:rPr>
          <w:rFonts w:ascii="Times New Roman" w:hAnsi="Times New Roman" w:cs="Times New Roman"/>
          <w:sz w:val="20"/>
        </w:rPr>
        <w:t>Descripciones y Perfiles del Puesto………………………………………………</w:t>
      </w:r>
      <w:r>
        <w:rPr>
          <w:rFonts w:ascii="Times New Roman" w:hAnsi="Times New Roman" w:cs="Times New Roman"/>
          <w:sz w:val="20"/>
        </w:rPr>
        <w:t>……..</w:t>
      </w:r>
      <w:r w:rsidR="001D36FE" w:rsidRPr="00461B48">
        <w:rPr>
          <w:rFonts w:ascii="Times New Roman" w:hAnsi="Times New Roman" w:cs="Times New Roman"/>
          <w:sz w:val="20"/>
        </w:rPr>
        <w:t>............</w:t>
      </w:r>
      <w:r w:rsidR="00452E6F">
        <w:rPr>
          <w:rFonts w:ascii="Times New Roman" w:hAnsi="Times New Roman" w:cs="Times New Roman"/>
          <w:sz w:val="20"/>
        </w:rPr>
        <w:t>.........</w:t>
      </w:r>
      <w:r w:rsidR="001D36FE" w:rsidRPr="00461B48">
        <w:rPr>
          <w:rFonts w:ascii="Times New Roman" w:hAnsi="Times New Roman" w:cs="Times New Roman"/>
          <w:sz w:val="20"/>
        </w:rPr>
        <w:t>....</w:t>
      </w:r>
      <w:r w:rsidR="00F8101A">
        <w:rPr>
          <w:rFonts w:ascii="Times New Roman" w:hAnsi="Times New Roman" w:cs="Times New Roman"/>
          <w:sz w:val="20"/>
        </w:rPr>
        <w:t>.</w:t>
      </w:r>
      <w:r w:rsidR="00EC3EC9">
        <w:rPr>
          <w:rFonts w:ascii="Times New Roman" w:hAnsi="Times New Roman" w:cs="Times New Roman"/>
          <w:sz w:val="20"/>
        </w:rPr>
        <w:t>7</w:t>
      </w:r>
    </w:p>
    <w:p w14:paraId="04F48ED8" w14:textId="2EAE06D4" w:rsidR="001D36FE" w:rsidRPr="00461B48" w:rsidRDefault="005B0114" w:rsidP="00F8101A">
      <w:pPr>
        <w:spacing w:after="360"/>
        <w:jc w:val="both"/>
        <w:rPr>
          <w:rFonts w:ascii="Times New Roman" w:hAnsi="Times New Roman" w:cs="Times New Roman"/>
          <w:sz w:val="20"/>
        </w:rPr>
      </w:pPr>
      <w:r>
        <w:rPr>
          <w:rFonts w:ascii="Times New Roman" w:hAnsi="Times New Roman" w:cs="Times New Roman"/>
          <w:b/>
          <w:sz w:val="20"/>
        </w:rPr>
        <w:t>I</w:t>
      </w:r>
      <w:r w:rsidR="001D36FE" w:rsidRPr="00461B48">
        <w:rPr>
          <w:rFonts w:ascii="Times New Roman" w:hAnsi="Times New Roman" w:cs="Times New Roman"/>
          <w:b/>
          <w:sz w:val="20"/>
        </w:rPr>
        <w:t>X.-</w:t>
      </w:r>
      <w:r w:rsidR="001D36FE" w:rsidRPr="00461B48">
        <w:rPr>
          <w:rFonts w:ascii="Times New Roman" w:hAnsi="Times New Roman" w:cs="Times New Roman"/>
          <w:sz w:val="20"/>
        </w:rPr>
        <w:t xml:space="preserve"> </w:t>
      </w:r>
      <w:r w:rsidR="005501D5">
        <w:rPr>
          <w:rFonts w:ascii="Times New Roman" w:hAnsi="Times New Roman" w:cs="Times New Roman"/>
          <w:sz w:val="20"/>
        </w:rPr>
        <w:t>Tr</w:t>
      </w:r>
      <w:r w:rsidR="004E1C1A">
        <w:rPr>
          <w:rFonts w:ascii="Times New Roman" w:hAnsi="Times New Roman" w:cs="Times New Roman"/>
          <w:sz w:val="20"/>
        </w:rPr>
        <w:t>á</w:t>
      </w:r>
      <w:r w:rsidR="005501D5">
        <w:rPr>
          <w:rFonts w:ascii="Times New Roman" w:hAnsi="Times New Roman" w:cs="Times New Roman"/>
          <w:sz w:val="20"/>
        </w:rPr>
        <w:t>mites</w:t>
      </w:r>
      <w:r w:rsidR="00FF51E9">
        <w:rPr>
          <w:rFonts w:ascii="Times New Roman" w:hAnsi="Times New Roman" w:cs="Times New Roman"/>
          <w:sz w:val="20"/>
        </w:rPr>
        <w:t xml:space="preserve"> y Servicios</w:t>
      </w:r>
      <w:r w:rsidR="001D36FE" w:rsidRPr="00461B48">
        <w:rPr>
          <w:rFonts w:ascii="Times New Roman" w:hAnsi="Times New Roman" w:cs="Times New Roman"/>
          <w:sz w:val="20"/>
        </w:rPr>
        <w:t>……</w:t>
      </w:r>
      <w:proofErr w:type="gramStart"/>
      <w:r w:rsidR="001D36FE" w:rsidRPr="00461B48">
        <w:rPr>
          <w:rFonts w:ascii="Times New Roman" w:hAnsi="Times New Roman" w:cs="Times New Roman"/>
          <w:sz w:val="20"/>
        </w:rPr>
        <w:t>…</w:t>
      </w:r>
      <w:r>
        <w:rPr>
          <w:rFonts w:ascii="Times New Roman" w:hAnsi="Times New Roman" w:cs="Times New Roman"/>
          <w:sz w:val="20"/>
        </w:rPr>
        <w:t>….</w:t>
      </w:r>
      <w:proofErr w:type="gramEnd"/>
      <w:r w:rsidR="001D36FE" w:rsidRPr="00461B48">
        <w:rPr>
          <w:rFonts w:ascii="Times New Roman" w:hAnsi="Times New Roman" w:cs="Times New Roman"/>
          <w:sz w:val="20"/>
        </w:rPr>
        <w:t>………………………………………</w:t>
      </w:r>
      <w:r w:rsidR="00FF51E9">
        <w:rPr>
          <w:rFonts w:ascii="Times New Roman" w:hAnsi="Times New Roman" w:cs="Times New Roman"/>
          <w:sz w:val="20"/>
        </w:rPr>
        <w:t>…...</w:t>
      </w:r>
      <w:r w:rsidR="001D36FE" w:rsidRPr="00461B48">
        <w:rPr>
          <w:rFonts w:ascii="Times New Roman" w:hAnsi="Times New Roman" w:cs="Times New Roman"/>
          <w:sz w:val="20"/>
        </w:rPr>
        <w:t>………………………</w:t>
      </w:r>
      <w:r w:rsidR="00452E6F">
        <w:rPr>
          <w:rFonts w:ascii="Times New Roman" w:hAnsi="Times New Roman" w:cs="Times New Roman"/>
          <w:sz w:val="20"/>
        </w:rPr>
        <w:t>…</w:t>
      </w:r>
      <w:r w:rsidR="001D36FE" w:rsidRPr="00461B48">
        <w:rPr>
          <w:rFonts w:ascii="Times New Roman" w:hAnsi="Times New Roman" w:cs="Times New Roman"/>
          <w:sz w:val="20"/>
        </w:rPr>
        <w:t>……</w:t>
      </w:r>
      <w:r w:rsidR="00EC3EC9">
        <w:rPr>
          <w:rFonts w:ascii="Times New Roman" w:hAnsi="Times New Roman" w:cs="Times New Roman"/>
          <w:sz w:val="20"/>
        </w:rPr>
        <w:t>..9</w:t>
      </w:r>
    </w:p>
    <w:p w14:paraId="35189956"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1.- Junta de Reclutamiento Municipal</w:t>
      </w:r>
    </w:p>
    <w:p w14:paraId="0BBF39CF" w14:textId="2174CB1A" w:rsidR="001D36FE" w:rsidRDefault="001D36FE" w:rsidP="001D36FE">
      <w:pPr>
        <w:jc w:val="both"/>
        <w:rPr>
          <w:rFonts w:ascii="Times New Roman" w:hAnsi="Times New Roman" w:cs="Times New Roman"/>
          <w:sz w:val="20"/>
        </w:rPr>
      </w:pPr>
      <w:r w:rsidRPr="00461B48">
        <w:rPr>
          <w:rFonts w:ascii="Times New Roman" w:hAnsi="Times New Roman" w:cs="Times New Roman"/>
          <w:sz w:val="20"/>
        </w:rPr>
        <w:t>2.- Expedición de constancias</w:t>
      </w:r>
    </w:p>
    <w:p w14:paraId="64327BC9" w14:textId="50EC5282" w:rsidR="001D36FE" w:rsidRPr="00461B48" w:rsidRDefault="00E760C3" w:rsidP="001D36FE">
      <w:pPr>
        <w:jc w:val="both"/>
        <w:rPr>
          <w:rFonts w:ascii="Times New Roman" w:hAnsi="Times New Roman" w:cs="Times New Roman"/>
          <w:sz w:val="20"/>
        </w:rPr>
      </w:pPr>
      <w:r>
        <w:rPr>
          <w:rFonts w:ascii="Times New Roman" w:hAnsi="Times New Roman" w:cs="Times New Roman"/>
          <w:sz w:val="20"/>
        </w:rPr>
        <w:t>3. Certificación de Documentos</w:t>
      </w:r>
    </w:p>
    <w:p w14:paraId="7FC3BC4F" w14:textId="77777777" w:rsidR="001D36FE" w:rsidRPr="00461B48" w:rsidRDefault="001D36FE" w:rsidP="001D36FE">
      <w:pPr>
        <w:jc w:val="both"/>
        <w:rPr>
          <w:rFonts w:ascii="Times New Roman" w:hAnsi="Times New Roman" w:cs="Times New Roman"/>
          <w:b/>
          <w:sz w:val="20"/>
        </w:rPr>
      </w:pPr>
    </w:p>
    <w:p w14:paraId="131C314A" w14:textId="77777777" w:rsidR="001D36FE" w:rsidRPr="00461B48" w:rsidRDefault="001D36FE" w:rsidP="001D36FE">
      <w:pPr>
        <w:jc w:val="both"/>
        <w:rPr>
          <w:rFonts w:ascii="Times New Roman" w:hAnsi="Times New Roman" w:cs="Times New Roman"/>
          <w:b/>
          <w:sz w:val="20"/>
        </w:rPr>
      </w:pPr>
    </w:p>
    <w:p w14:paraId="3B9BB0D6" w14:textId="77777777" w:rsidR="001D36FE" w:rsidRPr="00461B48" w:rsidRDefault="001D36FE" w:rsidP="001D36FE">
      <w:pPr>
        <w:jc w:val="both"/>
        <w:rPr>
          <w:rFonts w:ascii="Times New Roman" w:hAnsi="Times New Roman" w:cs="Times New Roman"/>
          <w:b/>
          <w:sz w:val="20"/>
        </w:rPr>
      </w:pPr>
    </w:p>
    <w:p w14:paraId="5EDBCA1F" w14:textId="77777777" w:rsidR="001D36FE" w:rsidRPr="00461B48" w:rsidRDefault="001D36FE" w:rsidP="001D36FE">
      <w:pPr>
        <w:jc w:val="both"/>
        <w:rPr>
          <w:rFonts w:ascii="Times New Roman" w:hAnsi="Times New Roman" w:cs="Times New Roman"/>
          <w:b/>
          <w:sz w:val="20"/>
        </w:rPr>
      </w:pPr>
    </w:p>
    <w:p w14:paraId="30E5F2EF" w14:textId="77777777" w:rsidR="001D36FE" w:rsidRPr="00461B48" w:rsidRDefault="001D36FE" w:rsidP="001D36FE">
      <w:pPr>
        <w:jc w:val="both"/>
        <w:rPr>
          <w:rFonts w:ascii="Times New Roman" w:hAnsi="Times New Roman" w:cs="Times New Roman"/>
          <w:b/>
          <w:sz w:val="20"/>
        </w:rPr>
      </w:pPr>
    </w:p>
    <w:p w14:paraId="5DF551E4" w14:textId="77777777" w:rsidR="001D36FE" w:rsidRPr="00461B48" w:rsidRDefault="001D36FE" w:rsidP="001D36FE">
      <w:pPr>
        <w:jc w:val="both"/>
        <w:rPr>
          <w:rFonts w:ascii="Times New Roman" w:hAnsi="Times New Roman" w:cs="Times New Roman"/>
          <w:b/>
          <w:sz w:val="20"/>
        </w:rPr>
      </w:pPr>
    </w:p>
    <w:p w14:paraId="27537BB6" w14:textId="162E252C" w:rsidR="001D36FE" w:rsidRPr="007B084E" w:rsidRDefault="001D36FE" w:rsidP="00C34E10">
      <w:pPr>
        <w:jc w:val="center"/>
        <w:rPr>
          <w:rFonts w:ascii="Times New Roman" w:hAnsi="Times New Roman" w:cs="Times New Roman"/>
          <w:b/>
          <w:sz w:val="20"/>
        </w:rPr>
      </w:pPr>
      <w:r w:rsidRPr="007B084E">
        <w:rPr>
          <w:rFonts w:ascii="Times New Roman" w:hAnsi="Times New Roman" w:cs="Times New Roman"/>
          <w:b/>
          <w:sz w:val="20"/>
        </w:rPr>
        <w:lastRenderedPageBreak/>
        <w:t>I.- AUTORIZACI</w:t>
      </w:r>
      <w:r w:rsidR="00064133" w:rsidRPr="00461B48">
        <w:rPr>
          <w:rFonts w:ascii="Times New Roman" w:hAnsi="Times New Roman" w:cs="Times New Roman"/>
          <w:b/>
          <w:sz w:val="20"/>
        </w:rPr>
        <w:t>Ó</w:t>
      </w:r>
      <w:r w:rsidRPr="007B084E">
        <w:rPr>
          <w:rFonts w:ascii="Times New Roman" w:hAnsi="Times New Roman" w:cs="Times New Roman"/>
          <w:b/>
          <w:sz w:val="20"/>
        </w:rPr>
        <w:t>N</w:t>
      </w:r>
    </w:p>
    <w:p w14:paraId="48BDAD77" w14:textId="64C5B22A"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Con fundamento en el artículo 40 Fracción II de la Ley del Gobierno y la Administración </w:t>
      </w:r>
      <w:proofErr w:type="spellStart"/>
      <w:r w:rsidRPr="00461B48">
        <w:rPr>
          <w:rFonts w:ascii="Times New Roman" w:hAnsi="Times New Roman" w:cs="Times New Roman"/>
          <w:sz w:val="20"/>
        </w:rPr>
        <w:t>Publica</w:t>
      </w:r>
      <w:proofErr w:type="spellEnd"/>
      <w:r w:rsidRPr="00461B48">
        <w:rPr>
          <w:rFonts w:ascii="Times New Roman" w:hAnsi="Times New Roman" w:cs="Times New Roman"/>
          <w:sz w:val="20"/>
        </w:rPr>
        <w:t xml:space="preserve"> Municipal del Estado de Jalisco, en relación con el artículo 77 fracción II de la Constitución Política del Estado de Jalisco, se extiende el presente Manual de </w:t>
      </w:r>
      <w:r w:rsidR="00064133" w:rsidRPr="00461B48">
        <w:rPr>
          <w:rFonts w:ascii="Times New Roman" w:hAnsi="Times New Roman" w:cs="Times New Roman"/>
          <w:sz w:val="20"/>
        </w:rPr>
        <w:t>Organización</w:t>
      </w:r>
      <w:r w:rsidR="00064133">
        <w:rPr>
          <w:rFonts w:ascii="Times New Roman" w:hAnsi="Times New Roman" w:cs="Times New Roman"/>
          <w:sz w:val="20"/>
        </w:rPr>
        <w:t>,</w:t>
      </w:r>
      <w:r w:rsidR="00064133" w:rsidRPr="00461B48">
        <w:rPr>
          <w:rFonts w:ascii="Times New Roman" w:hAnsi="Times New Roman" w:cs="Times New Roman"/>
          <w:sz w:val="20"/>
        </w:rPr>
        <w:t xml:space="preserve"> Operac</w:t>
      </w:r>
      <w:r w:rsidR="00064133">
        <w:rPr>
          <w:rFonts w:ascii="Times New Roman" w:hAnsi="Times New Roman" w:cs="Times New Roman"/>
          <w:sz w:val="20"/>
        </w:rPr>
        <w:t>ión, Procedimientos y Servicios</w:t>
      </w:r>
      <w:r w:rsidR="00064133" w:rsidRPr="00461B48">
        <w:rPr>
          <w:rFonts w:ascii="Times New Roman" w:hAnsi="Times New Roman" w:cs="Times New Roman"/>
          <w:sz w:val="20"/>
        </w:rPr>
        <w:t xml:space="preserve"> </w:t>
      </w:r>
      <w:r w:rsidRPr="00461B48">
        <w:rPr>
          <w:rFonts w:ascii="Times New Roman" w:hAnsi="Times New Roman" w:cs="Times New Roman"/>
          <w:sz w:val="20"/>
        </w:rPr>
        <w:t>de la Secretaria General del Ayuntamiento de Tuxcueca, Jalisco, el cual contiene información referente a su estructura y funcionamiento y tiene como objetivo servir de instrumento de consulta e inducción para el personal.</w:t>
      </w:r>
    </w:p>
    <w:p w14:paraId="2FB4787C" w14:textId="77777777" w:rsidR="001D36FE" w:rsidRPr="00461B48" w:rsidRDefault="001D36FE" w:rsidP="001D36FE">
      <w:pPr>
        <w:jc w:val="both"/>
        <w:rPr>
          <w:rFonts w:ascii="Times New Roman" w:hAnsi="Times New Roman" w:cs="Times New Roman"/>
          <w:sz w:val="20"/>
        </w:rPr>
      </w:pPr>
    </w:p>
    <w:p w14:paraId="397F071D"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AUTORIZÓ</w:t>
      </w:r>
    </w:p>
    <w:p w14:paraId="5940A3BF" w14:textId="77777777" w:rsidR="001D36FE" w:rsidRPr="00461B48" w:rsidRDefault="001D36FE" w:rsidP="001D36FE">
      <w:pPr>
        <w:jc w:val="center"/>
        <w:rPr>
          <w:rFonts w:ascii="Times New Roman" w:hAnsi="Times New Roman" w:cs="Times New Roman"/>
          <w:sz w:val="20"/>
        </w:rPr>
      </w:pPr>
    </w:p>
    <w:p w14:paraId="1FD6C9C7" w14:textId="77777777" w:rsidR="001D36FE" w:rsidRPr="00461B48" w:rsidRDefault="001D36FE" w:rsidP="001D36FE">
      <w:pPr>
        <w:jc w:val="center"/>
        <w:rPr>
          <w:rFonts w:ascii="Times New Roman" w:hAnsi="Times New Roman" w:cs="Times New Roman"/>
          <w:sz w:val="20"/>
        </w:rPr>
      </w:pPr>
    </w:p>
    <w:p w14:paraId="0E07A6A5" w14:textId="44A350E6" w:rsidR="001D36FE" w:rsidRPr="00461B48" w:rsidRDefault="001D36FE" w:rsidP="001D36FE">
      <w:pPr>
        <w:spacing w:after="0"/>
        <w:jc w:val="center"/>
        <w:rPr>
          <w:rFonts w:ascii="Times New Roman" w:hAnsi="Times New Roman" w:cs="Times New Roman"/>
          <w:sz w:val="20"/>
        </w:rPr>
      </w:pPr>
      <w:r w:rsidRPr="00461B48">
        <w:rPr>
          <w:rFonts w:ascii="Times New Roman" w:hAnsi="Times New Roman" w:cs="Times New Roman"/>
          <w:sz w:val="20"/>
        </w:rPr>
        <w:t>_____________________________</w:t>
      </w:r>
    </w:p>
    <w:p w14:paraId="5690C921" w14:textId="24C7D1F5" w:rsidR="001D36FE" w:rsidRPr="00461B48" w:rsidRDefault="0019501A" w:rsidP="001D36FE">
      <w:pPr>
        <w:spacing w:after="0"/>
        <w:jc w:val="center"/>
        <w:rPr>
          <w:rFonts w:ascii="Times New Roman" w:hAnsi="Times New Roman" w:cs="Times New Roman"/>
          <w:b/>
          <w:sz w:val="20"/>
        </w:rPr>
      </w:pPr>
      <w:r w:rsidRPr="00461B48">
        <w:rPr>
          <w:rFonts w:ascii="Times New Roman" w:hAnsi="Times New Roman" w:cs="Times New Roman"/>
          <w:b/>
          <w:sz w:val="20"/>
        </w:rPr>
        <w:t>C. Luis Antonio Aceves García</w:t>
      </w:r>
    </w:p>
    <w:p w14:paraId="0B80D1E1"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Presidente Municipal</w:t>
      </w:r>
    </w:p>
    <w:p w14:paraId="680064E0" w14:textId="77777777" w:rsidR="001D36FE" w:rsidRPr="00461B48" w:rsidRDefault="001D36FE" w:rsidP="001D36FE">
      <w:pPr>
        <w:jc w:val="center"/>
        <w:rPr>
          <w:rFonts w:ascii="Times New Roman" w:hAnsi="Times New Roman" w:cs="Times New Roman"/>
          <w:b/>
          <w:sz w:val="20"/>
        </w:rPr>
      </w:pPr>
    </w:p>
    <w:p w14:paraId="722AD1CB" w14:textId="77777777" w:rsidR="001D36FE" w:rsidRPr="00461B48" w:rsidRDefault="001D36FE" w:rsidP="001D36FE">
      <w:pPr>
        <w:jc w:val="center"/>
        <w:rPr>
          <w:rFonts w:ascii="Times New Roman" w:hAnsi="Times New Roman" w:cs="Times New Roman"/>
          <w:sz w:val="20"/>
        </w:rPr>
      </w:pPr>
    </w:p>
    <w:p w14:paraId="6FBF5294"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REVISÓ</w:t>
      </w:r>
    </w:p>
    <w:p w14:paraId="19CFDF18" w14:textId="77777777" w:rsidR="001D36FE" w:rsidRPr="00461B48" w:rsidRDefault="001D36FE" w:rsidP="001D36FE">
      <w:pPr>
        <w:jc w:val="center"/>
        <w:rPr>
          <w:rFonts w:ascii="Times New Roman" w:hAnsi="Times New Roman" w:cs="Times New Roman"/>
          <w:b/>
          <w:sz w:val="20"/>
        </w:rPr>
      </w:pPr>
    </w:p>
    <w:p w14:paraId="56AE61C7" w14:textId="77777777" w:rsidR="001D36FE" w:rsidRPr="00461B48" w:rsidRDefault="001D36FE" w:rsidP="001D36FE">
      <w:pPr>
        <w:jc w:val="center"/>
        <w:rPr>
          <w:rFonts w:ascii="Times New Roman" w:hAnsi="Times New Roman" w:cs="Times New Roman"/>
          <w:sz w:val="20"/>
        </w:rPr>
      </w:pPr>
    </w:p>
    <w:p w14:paraId="7AE9E2C3" w14:textId="77777777" w:rsidR="001D36FE" w:rsidRPr="00461B48" w:rsidRDefault="001D36FE" w:rsidP="001D36FE">
      <w:pPr>
        <w:spacing w:after="0"/>
        <w:jc w:val="center"/>
        <w:rPr>
          <w:rFonts w:ascii="Times New Roman" w:hAnsi="Times New Roman" w:cs="Times New Roman"/>
          <w:sz w:val="20"/>
        </w:rPr>
      </w:pPr>
      <w:r w:rsidRPr="00461B48">
        <w:rPr>
          <w:rFonts w:ascii="Times New Roman" w:hAnsi="Times New Roman" w:cs="Times New Roman"/>
          <w:sz w:val="20"/>
        </w:rPr>
        <w:t>_____________________________</w:t>
      </w:r>
    </w:p>
    <w:p w14:paraId="79AD3A03" w14:textId="3DDD5A5F" w:rsidR="001D36FE" w:rsidRPr="00461B48" w:rsidRDefault="00C97900" w:rsidP="001D36FE">
      <w:pPr>
        <w:spacing w:after="0"/>
        <w:jc w:val="center"/>
        <w:rPr>
          <w:rFonts w:ascii="Times New Roman" w:hAnsi="Times New Roman" w:cs="Times New Roman"/>
          <w:b/>
          <w:sz w:val="20"/>
        </w:rPr>
      </w:pPr>
      <w:r w:rsidRPr="00461B48">
        <w:rPr>
          <w:rFonts w:ascii="Times New Roman" w:hAnsi="Times New Roman" w:cs="Times New Roman"/>
          <w:b/>
          <w:sz w:val="20"/>
        </w:rPr>
        <w:t>Lic. Carlos Isaías Oregel Rentería</w:t>
      </w:r>
    </w:p>
    <w:p w14:paraId="059789F1"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Secretario General</w:t>
      </w:r>
    </w:p>
    <w:p w14:paraId="219397FA" w14:textId="77777777" w:rsidR="001D36FE" w:rsidRPr="00461B48" w:rsidRDefault="001D36FE" w:rsidP="001D36FE">
      <w:pPr>
        <w:jc w:val="center"/>
        <w:rPr>
          <w:rFonts w:ascii="Times New Roman" w:hAnsi="Times New Roman" w:cs="Times New Roman"/>
          <w:b/>
          <w:sz w:val="20"/>
        </w:rPr>
      </w:pPr>
    </w:p>
    <w:p w14:paraId="363A18DA" w14:textId="77777777" w:rsidR="001D36FE" w:rsidRPr="00461B48" w:rsidRDefault="001D36FE" w:rsidP="001D36FE">
      <w:pPr>
        <w:jc w:val="center"/>
        <w:rPr>
          <w:rFonts w:ascii="Times New Roman" w:hAnsi="Times New Roman" w:cs="Times New Roman"/>
          <w:sz w:val="20"/>
        </w:rPr>
      </w:pPr>
    </w:p>
    <w:p w14:paraId="6DD84486"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APROBÓ</w:t>
      </w:r>
    </w:p>
    <w:p w14:paraId="1CC9C703" w14:textId="77777777" w:rsidR="001D36FE" w:rsidRPr="00461B48" w:rsidRDefault="001D36FE" w:rsidP="001D36FE">
      <w:pPr>
        <w:jc w:val="center"/>
        <w:rPr>
          <w:rFonts w:ascii="Times New Roman" w:hAnsi="Times New Roman" w:cs="Times New Roman"/>
          <w:b/>
          <w:sz w:val="20"/>
        </w:rPr>
      </w:pPr>
    </w:p>
    <w:p w14:paraId="03E47B29" w14:textId="77777777" w:rsidR="001D36FE" w:rsidRPr="00461B48" w:rsidRDefault="001D36FE" w:rsidP="001D36FE">
      <w:pPr>
        <w:jc w:val="center"/>
        <w:rPr>
          <w:rFonts w:ascii="Times New Roman" w:hAnsi="Times New Roman" w:cs="Times New Roman"/>
          <w:sz w:val="20"/>
        </w:rPr>
      </w:pPr>
    </w:p>
    <w:p w14:paraId="6F5588CB" w14:textId="77777777" w:rsidR="001D36FE" w:rsidRPr="00461B48" w:rsidRDefault="001D36FE" w:rsidP="001D36FE">
      <w:pPr>
        <w:spacing w:after="0"/>
        <w:jc w:val="center"/>
        <w:rPr>
          <w:rFonts w:ascii="Times New Roman" w:hAnsi="Times New Roman" w:cs="Times New Roman"/>
        </w:rPr>
      </w:pPr>
      <w:r w:rsidRPr="00461B48">
        <w:rPr>
          <w:rFonts w:ascii="Times New Roman" w:hAnsi="Times New Roman" w:cs="Times New Roman"/>
          <w:sz w:val="20"/>
        </w:rPr>
        <w:t>_______________________________</w:t>
      </w:r>
    </w:p>
    <w:p w14:paraId="3F6DB6BA" w14:textId="63DEB748" w:rsidR="001D36FE" w:rsidRPr="00461B48" w:rsidRDefault="00C97900" w:rsidP="001D36FE">
      <w:pPr>
        <w:spacing w:after="0"/>
        <w:jc w:val="center"/>
        <w:rPr>
          <w:rFonts w:ascii="Times New Roman" w:hAnsi="Times New Roman" w:cs="Times New Roman"/>
          <w:b/>
          <w:sz w:val="20"/>
        </w:rPr>
      </w:pPr>
      <w:r w:rsidRPr="00461B48">
        <w:rPr>
          <w:rFonts w:ascii="Times New Roman" w:hAnsi="Times New Roman" w:cs="Times New Roman"/>
          <w:b/>
          <w:sz w:val="20"/>
        </w:rPr>
        <w:t>Prof. Eugenio Cuevas Hernández</w:t>
      </w:r>
    </w:p>
    <w:p w14:paraId="6F07D575" w14:textId="77777777" w:rsidR="001D36FE" w:rsidRPr="00461B48" w:rsidRDefault="001D36FE" w:rsidP="001D36FE">
      <w:pPr>
        <w:jc w:val="center"/>
        <w:rPr>
          <w:rFonts w:ascii="Times New Roman" w:hAnsi="Times New Roman" w:cs="Times New Roman"/>
          <w:b/>
          <w:sz w:val="20"/>
        </w:rPr>
      </w:pPr>
      <w:r w:rsidRPr="00461B48">
        <w:rPr>
          <w:rFonts w:ascii="Times New Roman" w:hAnsi="Times New Roman" w:cs="Times New Roman"/>
          <w:b/>
          <w:sz w:val="20"/>
        </w:rPr>
        <w:t>Oficial Mayor</w:t>
      </w:r>
    </w:p>
    <w:p w14:paraId="1A94EC2E" w14:textId="77777777" w:rsidR="001D36FE" w:rsidRPr="00461B48" w:rsidRDefault="001D36FE" w:rsidP="001D36FE">
      <w:pPr>
        <w:jc w:val="both"/>
        <w:rPr>
          <w:rFonts w:ascii="Times New Roman" w:hAnsi="Times New Roman" w:cs="Times New Roman"/>
          <w:sz w:val="20"/>
        </w:rPr>
      </w:pPr>
    </w:p>
    <w:p w14:paraId="5E357228" w14:textId="77777777" w:rsidR="001D36FE" w:rsidRPr="00461B48" w:rsidRDefault="001D36FE" w:rsidP="001D36FE">
      <w:pPr>
        <w:jc w:val="both"/>
        <w:rPr>
          <w:rFonts w:ascii="Times New Roman" w:hAnsi="Times New Roman" w:cs="Times New Roman"/>
          <w:sz w:val="20"/>
        </w:rPr>
      </w:pPr>
    </w:p>
    <w:p w14:paraId="43695361" w14:textId="77777777" w:rsidR="001D36FE" w:rsidRPr="00461B48" w:rsidRDefault="001D36FE" w:rsidP="00C34E10">
      <w:pPr>
        <w:spacing w:after="0"/>
        <w:jc w:val="center"/>
        <w:rPr>
          <w:rFonts w:ascii="Times New Roman" w:hAnsi="Times New Roman" w:cs="Times New Roman"/>
          <w:b/>
          <w:sz w:val="20"/>
        </w:rPr>
      </w:pPr>
      <w:r w:rsidRPr="00461B48">
        <w:rPr>
          <w:rFonts w:ascii="Times New Roman" w:hAnsi="Times New Roman" w:cs="Times New Roman"/>
          <w:b/>
          <w:sz w:val="20"/>
        </w:rPr>
        <w:lastRenderedPageBreak/>
        <w:t>II.- INTRODUCCIÓN</w:t>
      </w:r>
    </w:p>
    <w:p w14:paraId="3AB08AD4" w14:textId="77777777" w:rsidR="001D36FE" w:rsidRPr="00461B48" w:rsidRDefault="001D36FE" w:rsidP="001D36FE">
      <w:pPr>
        <w:spacing w:after="0"/>
        <w:jc w:val="both"/>
        <w:rPr>
          <w:rFonts w:ascii="Times New Roman" w:hAnsi="Times New Roman" w:cs="Times New Roman"/>
          <w:sz w:val="20"/>
        </w:rPr>
      </w:pPr>
    </w:p>
    <w:p w14:paraId="21CAB1A5" w14:textId="293D3C70"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Con la finalidad de contar con un documento normativo y administrativo que registre y transmita en forma ordenada y sistemática las funciones y atribuciones que las leyes y reglamentos le confiere a esta Secretaría, así como una estructura orgánica de las personas que desempeñan alguna actividad en la Secretaria del Ayuntamiento de Tuxcueca, Jalisco, se emite el presente Manual de </w:t>
      </w:r>
      <w:r w:rsidR="00064133" w:rsidRPr="00461B48">
        <w:rPr>
          <w:rFonts w:ascii="Times New Roman" w:hAnsi="Times New Roman" w:cs="Times New Roman"/>
          <w:sz w:val="20"/>
        </w:rPr>
        <w:t>Organización</w:t>
      </w:r>
      <w:r w:rsidR="00064133">
        <w:rPr>
          <w:rFonts w:ascii="Times New Roman" w:hAnsi="Times New Roman" w:cs="Times New Roman"/>
          <w:sz w:val="20"/>
        </w:rPr>
        <w:t>,</w:t>
      </w:r>
      <w:r w:rsidR="00064133" w:rsidRPr="00461B48">
        <w:rPr>
          <w:rFonts w:ascii="Times New Roman" w:hAnsi="Times New Roman" w:cs="Times New Roman"/>
          <w:sz w:val="20"/>
        </w:rPr>
        <w:t xml:space="preserve"> Operac</w:t>
      </w:r>
      <w:r w:rsidR="00064133">
        <w:rPr>
          <w:rFonts w:ascii="Times New Roman" w:hAnsi="Times New Roman" w:cs="Times New Roman"/>
          <w:sz w:val="20"/>
        </w:rPr>
        <w:t>ión, Procedimientos y Servicios</w:t>
      </w:r>
      <w:r w:rsidRPr="00461B48">
        <w:rPr>
          <w:rFonts w:ascii="Times New Roman" w:hAnsi="Times New Roman" w:cs="Times New Roman"/>
          <w:sz w:val="20"/>
        </w:rPr>
        <w:t xml:space="preserve"> para que esta área de la Administración </w:t>
      </w:r>
      <w:r w:rsidR="00C2545D" w:rsidRPr="00461B48">
        <w:rPr>
          <w:rFonts w:ascii="Times New Roman" w:hAnsi="Times New Roman" w:cs="Times New Roman"/>
          <w:sz w:val="20"/>
        </w:rPr>
        <w:t>Pública</w:t>
      </w:r>
      <w:r w:rsidRPr="00461B48">
        <w:rPr>
          <w:rFonts w:ascii="Times New Roman" w:hAnsi="Times New Roman" w:cs="Times New Roman"/>
          <w:sz w:val="20"/>
        </w:rPr>
        <w:t xml:space="preserve"> Municipal esté en aptitud de </w:t>
      </w:r>
      <w:proofErr w:type="spellStart"/>
      <w:r w:rsidRPr="00461B48">
        <w:rPr>
          <w:rFonts w:ascii="Times New Roman" w:hAnsi="Times New Roman" w:cs="Times New Roman"/>
          <w:sz w:val="20"/>
        </w:rPr>
        <w:t>eficientar</w:t>
      </w:r>
      <w:proofErr w:type="spellEnd"/>
      <w:r w:rsidRPr="00461B48">
        <w:rPr>
          <w:rFonts w:ascii="Times New Roman" w:hAnsi="Times New Roman" w:cs="Times New Roman"/>
          <w:sz w:val="20"/>
        </w:rPr>
        <w:t xml:space="preserve"> el desempeño de los servicios públicos que a la misma corresponden.</w:t>
      </w:r>
    </w:p>
    <w:p w14:paraId="780DDD7B" w14:textId="77777777" w:rsidR="001D36FE" w:rsidRPr="00461B48" w:rsidRDefault="001D36FE" w:rsidP="00C34E10">
      <w:pPr>
        <w:jc w:val="center"/>
        <w:rPr>
          <w:rFonts w:ascii="Times New Roman" w:hAnsi="Times New Roman" w:cs="Times New Roman"/>
          <w:b/>
          <w:sz w:val="20"/>
        </w:rPr>
      </w:pPr>
      <w:r w:rsidRPr="00461B48">
        <w:rPr>
          <w:rFonts w:ascii="Times New Roman" w:hAnsi="Times New Roman" w:cs="Times New Roman"/>
          <w:b/>
          <w:sz w:val="20"/>
        </w:rPr>
        <w:t>III.- OBJETIVOS DEL MANUAL</w:t>
      </w:r>
    </w:p>
    <w:p w14:paraId="46F6B005"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OBJETIVO GENERAL</w:t>
      </w:r>
    </w:p>
    <w:p w14:paraId="00CB7EDF" w14:textId="5A660F96"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sz w:val="20"/>
        </w:rPr>
        <w:t xml:space="preserve">Contribuir con el trabajo institucional de la administración pública municipal en los asuntos que competan a </w:t>
      </w:r>
      <w:r w:rsidR="00C97900" w:rsidRPr="00461B48">
        <w:rPr>
          <w:rFonts w:ascii="Times New Roman" w:hAnsi="Times New Roman" w:cs="Times New Roman"/>
          <w:sz w:val="20"/>
        </w:rPr>
        <w:t>esta</w:t>
      </w:r>
      <w:r w:rsidRPr="00461B48">
        <w:rPr>
          <w:rFonts w:ascii="Times New Roman" w:hAnsi="Times New Roman" w:cs="Times New Roman"/>
          <w:sz w:val="20"/>
        </w:rPr>
        <w:t xml:space="preserve"> Secretaría, los cuales deberán tener como finalidad la atención a los asuntos de interés de los habitantes del municipio de Tuxcueca, Jalisco.</w:t>
      </w:r>
    </w:p>
    <w:p w14:paraId="19CED654"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OBJETIVOS PARTICULARES.</w:t>
      </w:r>
    </w:p>
    <w:p w14:paraId="2F011987" w14:textId="77777777" w:rsidR="001D36FE" w:rsidRPr="00461B48" w:rsidRDefault="001D36FE" w:rsidP="001D36FE">
      <w:pPr>
        <w:pStyle w:val="Prrafodelista"/>
        <w:numPr>
          <w:ilvl w:val="0"/>
          <w:numId w:val="18"/>
        </w:numPr>
        <w:jc w:val="both"/>
        <w:rPr>
          <w:rFonts w:ascii="Times New Roman" w:hAnsi="Times New Roman" w:cs="Times New Roman"/>
          <w:b/>
          <w:sz w:val="20"/>
        </w:rPr>
      </w:pPr>
      <w:r w:rsidRPr="00461B48">
        <w:rPr>
          <w:rFonts w:ascii="Times New Roman" w:hAnsi="Times New Roman" w:cs="Times New Roman"/>
          <w:sz w:val="20"/>
        </w:rPr>
        <w:t>Delimitar el campo de acción que corresponde a la Secretaría General del Ayuntamiento.</w:t>
      </w:r>
    </w:p>
    <w:p w14:paraId="583D1A2F" w14:textId="77777777" w:rsidR="001D36FE" w:rsidRPr="00461B48" w:rsidRDefault="001D36FE" w:rsidP="001D36FE">
      <w:pPr>
        <w:pStyle w:val="Prrafodelista"/>
        <w:numPr>
          <w:ilvl w:val="0"/>
          <w:numId w:val="18"/>
        </w:numPr>
        <w:jc w:val="both"/>
        <w:rPr>
          <w:rFonts w:ascii="Times New Roman" w:hAnsi="Times New Roman" w:cs="Times New Roman"/>
          <w:b/>
          <w:sz w:val="20"/>
        </w:rPr>
      </w:pPr>
      <w:r w:rsidRPr="00461B48">
        <w:rPr>
          <w:rFonts w:ascii="Times New Roman" w:hAnsi="Times New Roman" w:cs="Times New Roman"/>
          <w:sz w:val="20"/>
        </w:rPr>
        <w:t>Lograr un trabajo organizado, conjunto y coordinado de los miembros que conforman la Secretaría General.</w:t>
      </w:r>
    </w:p>
    <w:p w14:paraId="3B225FDE" w14:textId="38FAE0CB" w:rsidR="001D36FE" w:rsidRPr="00461B48" w:rsidRDefault="001D36FE" w:rsidP="001D36FE">
      <w:pPr>
        <w:pStyle w:val="Prrafodelista"/>
        <w:numPr>
          <w:ilvl w:val="0"/>
          <w:numId w:val="18"/>
        </w:numPr>
        <w:jc w:val="both"/>
        <w:rPr>
          <w:rFonts w:ascii="Times New Roman" w:hAnsi="Times New Roman" w:cs="Times New Roman"/>
          <w:b/>
          <w:sz w:val="20"/>
        </w:rPr>
      </w:pPr>
      <w:r w:rsidRPr="00461B48">
        <w:rPr>
          <w:rFonts w:ascii="Times New Roman" w:hAnsi="Times New Roman" w:cs="Times New Roman"/>
          <w:sz w:val="20"/>
        </w:rPr>
        <w:t>Definir claramente las funciones de la Secretar</w:t>
      </w:r>
      <w:r w:rsidR="00C97900" w:rsidRPr="00461B48">
        <w:rPr>
          <w:rFonts w:ascii="Times New Roman" w:hAnsi="Times New Roman" w:cs="Times New Roman"/>
          <w:sz w:val="20"/>
        </w:rPr>
        <w:t>í</w:t>
      </w:r>
      <w:r w:rsidRPr="00461B48">
        <w:rPr>
          <w:rFonts w:ascii="Times New Roman" w:hAnsi="Times New Roman" w:cs="Times New Roman"/>
          <w:sz w:val="20"/>
        </w:rPr>
        <w:t>a General a fin de evitar la duplicidad de funciones por áreas de trabajo en la administración municipal.</w:t>
      </w:r>
    </w:p>
    <w:p w14:paraId="30C4A144" w14:textId="77777777" w:rsidR="001D36FE" w:rsidRPr="00461B48" w:rsidRDefault="001D36FE" w:rsidP="001D36FE">
      <w:pPr>
        <w:pStyle w:val="Prrafodelista"/>
        <w:numPr>
          <w:ilvl w:val="0"/>
          <w:numId w:val="18"/>
        </w:numPr>
        <w:jc w:val="both"/>
        <w:rPr>
          <w:rFonts w:ascii="Times New Roman" w:hAnsi="Times New Roman" w:cs="Times New Roman"/>
          <w:sz w:val="20"/>
        </w:rPr>
      </w:pPr>
      <w:r w:rsidRPr="00461B48">
        <w:rPr>
          <w:rFonts w:ascii="Times New Roman" w:hAnsi="Times New Roman" w:cs="Times New Roman"/>
          <w:sz w:val="20"/>
        </w:rPr>
        <w:t>Unificar criterios en la toma de decisiones.</w:t>
      </w:r>
    </w:p>
    <w:p w14:paraId="026B6A79" w14:textId="77777777" w:rsidR="001D36FE" w:rsidRPr="00461B48" w:rsidRDefault="001D36FE" w:rsidP="00C34E10">
      <w:pPr>
        <w:jc w:val="center"/>
        <w:rPr>
          <w:rFonts w:ascii="Times New Roman" w:hAnsi="Times New Roman" w:cs="Times New Roman"/>
          <w:b/>
          <w:sz w:val="20"/>
        </w:rPr>
      </w:pPr>
      <w:r w:rsidRPr="00461B48">
        <w:rPr>
          <w:rFonts w:ascii="Times New Roman" w:hAnsi="Times New Roman" w:cs="Times New Roman"/>
          <w:b/>
          <w:sz w:val="20"/>
        </w:rPr>
        <w:t>IV.- MISIÓN, VISIÓN Y VALORES.</w:t>
      </w:r>
    </w:p>
    <w:p w14:paraId="6DE06358"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MISIÓN</w:t>
      </w:r>
    </w:p>
    <w:p w14:paraId="54501A6F"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Participar de manera activa, eficaz y eficiente en las acciones de gobierno, así como en la coordinación para el buen funcionamiento de cada una de las áreas correspondientes, con el fin de auxiliar en el cumplimiento de las metas y objetivos del </w:t>
      </w:r>
      <w:proofErr w:type="gramStart"/>
      <w:r w:rsidRPr="00461B48">
        <w:rPr>
          <w:rFonts w:ascii="Times New Roman" w:hAnsi="Times New Roman" w:cs="Times New Roman"/>
          <w:sz w:val="20"/>
        </w:rPr>
        <w:t>Presidente</w:t>
      </w:r>
      <w:proofErr w:type="gramEnd"/>
      <w:r w:rsidRPr="00461B48">
        <w:rPr>
          <w:rFonts w:ascii="Times New Roman" w:hAnsi="Times New Roman" w:cs="Times New Roman"/>
          <w:sz w:val="20"/>
        </w:rPr>
        <w:t xml:space="preserve"> Municipal, con apego a las disposiciones legales aplicables y a lo establecido en el Plan de Desarrollo Municipal, con el único fin de ofrecer un servicio digno y de calidad a la ciudadanía.</w:t>
      </w:r>
    </w:p>
    <w:p w14:paraId="201301A6"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VISIÓN</w:t>
      </w:r>
    </w:p>
    <w:p w14:paraId="1432F14F"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Ser una administración pública activa, eficiente, democrática e innovadora, que impulse la coordinación y la vinculación con el H. Ayuntamiento Municipal, estableciendo un municipio capaz de construir su propio modelo de desarrollo económico, político, cultural y social, que mantenga un amplio sentido de gobernabilidad de alto impacto en la calidad de vida de sus habitantes.</w:t>
      </w:r>
    </w:p>
    <w:p w14:paraId="0160196D"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VALORES</w:t>
      </w:r>
    </w:p>
    <w:p w14:paraId="5EBC2723"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El personal que forme parte de la </w:t>
      </w:r>
      <w:proofErr w:type="gramStart"/>
      <w:r w:rsidRPr="00461B48">
        <w:rPr>
          <w:rFonts w:ascii="Times New Roman" w:hAnsi="Times New Roman" w:cs="Times New Roman"/>
          <w:sz w:val="20"/>
        </w:rPr>
        <w:t>Secretaria General</w:t>
      </w:r>
      <w:proofErr w:type="gramEnd"/>
      <w:r w:rsidRPr="00461B48">
        <w:rPr>
          <w:rFonts w:ascii="Times New Roman" w:hAnsi="Times New Roman" w:cs="Times New Roman"/>
          <w:sz w:val="20"/>
        </w:rPr>
        <w:t xml:space="preserve"> del Ayuntamiento deberá invariablemente contar con los siguientes valores:</w:t>
      </w:r>
    </w:p>
    <w:p w14:paraId="733660ED"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Honestidad</w:t>
      </w:r>
    </w:p>
    <w:p w14:paraId="08314908"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Lealtad</w:t>
      </w:r>
    </w:p>
    <w:p w14:paraId="65CB5ECB"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Respeto</w:t>
      </w:r>
    </w:p>
    <w:p w14:paraId="46007600"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lastRenderedPageBreak/>
        <w:t>Tolerancia</w:t>
      </w:r>
    </w:p>
    <w:p w14:paraId="1ABBB931"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Amabilidad</w:t>
      </w:r>
    </w:p>
    <w:p w14:paraId="2EBC4273"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Responsabilidad</w:t>
      </w:r>
    </w:p>
    <w:p w14:paraId="074E11B8" w14:textId="77777777" w:rsidR="001D36FE" w:rsidRPr="00461B48" w:rsidRDefault="001D36FE" w:rsidP="001D36FE">
      <w:pPr>
        <w:pStyle w:val="Prrafodelista"/>
        <w:numPr>
          <w:ilvl w:val="0"/>
          <w:numId w:val="19"/>
        </w:numPr>
        <w:jc w:val="both"/>
        <w:rPr>
          <w:rFonts w:ascii="Times New Roman" w:hAnsi="Times New Roman" w:cs="Times New Roman"/>
          <w:sz w:val="20"/>
        </w:rPr>
      </w:pPr>
      <w:r w:rsidRPr="00461B48">
        <w:rPr>
          <w:rFonts w:ascii="Times New Roman" w:hAnsi="Times New Roman" w:cs="Times New Roman"/>
          <w:sz w:val="20"/>
        </w:rPr>
        <w:t>Confianza</w:t>
      </w:r>
    </w:p>
    <w:p w14:paraId="4BAF2F06" w14:textId="7D6BB0FF" w:rsidR="001D36FE" w:rsidRPr="00461B48" w:rsidRDefault="001D36FE" w:rsidP="00C34E10">
      <w:pPr>
        <w:jc w:val="center"/>
        <w:rPr>
          <w:rFonts w:ascii="Times New Roman" w:hAnsi="Times New Roman" w:cs="Times New Roman"/>
          <w:sz w:val="20"/>
        </w:rPr>
      </w:pPr>
      <w:r w:rsidRPr="00461B48">
        <w:rPr>
          <w:rFonts w:ascii="Times New Roman" w:hAnsi="Times New Roman" w:cs="Times New Roman"/>
          <w:b/>
          <w:sz w:val="20"/>
        </w:rPr>
        <w:t>V.- MARCO JURIDICO</w:t>
      </w:r>
    </w:p>
    <w:p w14:paraId="1AABD207"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Dentro del marco normativo jurídico, encontramos que son diversas las leyes y reglamentos que regulan las actividades de la Secretaría General del Ayuntamiento entre las que se encuentran las siguientes:</w:t>
      </w:r>
    </w:p>
    <w:p w14:paraId="4CA52238"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Legislación Federal:</w:t>
      </w:r>
    </w:p>
    <w:p w14:paraId="761EA9B7" w14:textId="77777777" w:rsidR="001D36FE" w:rsidRPr="00461B48" w:rsidRDefault="001D36FE" w:rsidP="001D36FE">
      <w:pPr>
        <w:pStyle w:val="Prrafodelista"/>
        <w:numPr>
          <w:ilvl w:val="0"/>
          <w:numId w:val="20"/>
        </w:numPr>
        <w:jc w:val="both"/>
        <w:rPr>
          <w:rFonts w:ascii="Times New Roman" w:hAnsi="Times New Roman" w:cs="Times New Roman"/>
          <w:b/>
          <w:sz w:val="20"/>
        </w:rPr>
      </w:pPr>
      <w:r w:rsidRPr="00461B48">
        <w:rPr>
          <w:rFonts w:ascii="Times New Roman" w:hAnsi="Times New Roman" w:cs="Times New Roman"/>
          <w:sz w:val="20"/>
        </w:rPr>
        <w:t>Constitución Política de los Estados Unidos Mexicanos.</w:t>
      </w:r>
    </w:p>
    <w:p w14:paraId="1161B67D" w14:textId="77777777" w:rsidR="001D36FE" w:rsidRPr="00461B48" w:rsidRDefault="001D36FE" w:rsidP="001D36FE">
      <w:pPr>
        <w:pStyle w:val="Prrafodelista"/>
        <w:numPr>
          <w:ilvl w:val="0"/>
          <w:numId w:val="20"/>
        </w:numPr>
        <w:jc w:val="both"/>
        <w:rPr>
          <w:rFonts w:ascii="Times New Roman" w:hAnsi="Times New Roman" w:cs="Times New Roman"/>
          <w:sz w:val="20"/>
        </w:rPr>
      </w:pPr>
      <w:r w:rsidRPr="00461B48">
        <w:rPr>
          <w:rFonts w:ascii="Times New Roman" w:hAnsi="Times New Roman" w:cs="Times New Roman"/>
          <w:sz w:val="20"/>
        </w:rPr>
        <w:t>Ley del Servicio Militar.</w:t>
      </w:r>
    </w:p>
    <w:p w14:paraId="6CA28730"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Legislación Estatal:</w:t>
      </w:r>
    </w:p>
    <w:p w14:paraId="32293BF7" w14:textId="77777777" w:rsidR="001D36FE" w:rsidRPr="00461B48" w:rsidRDefault="001D36FE" w:rsidP="001D36FE">
      <w:pPr>
        <w:pStyle w:val="Prrafodelista"/>
        <w:numPr>
          <w:ilvl w:val="0"/>
          <w:numId w:val="21"/>
        </w:numPr>
        <w:jc w:val="both"/>
        <w:rPr>
          <w:rFonts w:ascii="Times New Roman" w:hAnsi="Times New Roman" w:cs="Times New Roman"/>
          <w:b/>
          <w:sz w:val="20"/>
        </w:rPr>
      </w:pPr>
      <w:r w:rsidRPr="00461B48">
        <w:rPr>
          <w:rFonts w:ascii="Times New Roman" w:hAnsi="Times New Roman" w:cs="Times New Roman"/>
          <w:sz w:val="20"/>
        </w:rPr>
        <w:t>Constitución Política del Estado de Jalisco.</w:t>
      </w:r>
    </w:p>
    <w:p w14:paraId="72EE5290"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del Gobierno y la Administración Pública Municipal.</w:t>
      </w:r>
    </w:p>
    <w:p w14:paraId="3BE2445E"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del Registro Civil.</w:t>
      </w:r>
    </w:p>
    <w:p w14:paraId="72658CE8"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del Procedimiento Administrativo.</w:t>
      </w:r>
    </w:p>
    <w:p w14:paraId="3CDB9A6A"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 Servidores Públicos para el Estado de Jalisco y sus Municipios.</w:t>
      </w:r>
    </w:p>
    <w:p w14:paraId="4FBFB158"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 Responsabilidad Patrimonial del Estado de Jalisco y sus Municipios.</w:t>
      </w:r>
    </w:p>
    <w:p w14:paraId="080358D6"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Estatal del Equilibrio Ecológico y la Protección al Ambiente.</w:t>
      </w:r>
    </w:p>
    <w:p w14:paraId="0373B162" w14:textId="77777777" w:rsidR="001D36FE" w:rsidRPr="00461B48" w:rsidRDefault="001D36FE" w:rsidP="001D36FE">
      <w:pPr>
        <w:pStyle w:val="Prrafodelista"/>
        <w:numPr>
          <w:ilvl w:val="0"/>
          <w:numId w:val="21"/>
        </w:numPr>
        <w:jc w:val="both"/>
        <w:rPr>
          <w:rFonts w:ascii="Times New Roman" w:hAnsi="Times New Roman" w:cs="Times New Roman"/>
          <w:sz w:val="20"/>
        </w:rPr>
      </w:pPr>
      <w:r w:rsidRPr="00461B48">
        <w:rPr>
          <w:rFonts w:ascii="Times New Roman" w:hAnsi="Times New Roman" w:cs="Times New Roman"/>
          <w:sz w:val="20"/>
        </w:rPr>
        <w:t>Ley de Transparencia e información Pública.</w:t>
      </w:r>
    </w:p>
    <w:p w14:paraId="0868B374"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Reglamentos Municipales</w:t>
      </w:r>
    </w:p>
    <w:p w14:paraId="33B91B1E" w14:textId="7BD1FB15" w:rsidR="001D36FE" w:rsidRPr="00461B48" w:rsidRDefault="001D36FE" w:rsidP="001D36FE">
      <w:pPr>
        <w:pStyle w:val="Prrafodelista"/>
        <w:numPr>
          <w:ilvl w:val="0"/>
          <w:numId w:val="22"/>
        </w:numPr>
        <w:jc w:val="both"/>
        <w:rPr>
          <w:rFonts w:ascii="Times New Roman" w:hAnsi="Times New Roman" w:cs="Times New Roman"/>
          <w:b/>
          <w:sz w:val="20"/>
        </w:rPr>
      </w:pPr>
      <w:r w:rsidRPr="00461B48">
        <w:rPr>
          <w:rFonts w:ascii="Times New Roman" w:hAnsi="Times New Roman" w:cs="Times New Roman"/>
          <w:sz w:val="20"/>
        </w:rPr>
        <w:t xml:space="preserve">Reglamento de </w:t>
      </w:r>
      <w:r w:rsidR="00A73539">
        <w:rPr>
          <w:rFonts w:ascii="Times New Roman" w:hAnsi="Times New Roman" w:cs="Times New Roman"/>
          <w:sz w:val="20"/>
        </w:rPr>
        <w:t xml:space="preserve">Sesiones de Cabildo </w:t>
      </w:r>
      <w:r w:rsidR="006851D9">
        <w:rPr>
          <w:rFonts w:ascii="Times New Roman" w:hAnsi="Times New Roman" w:cs="Times New Roman"/>
          <w:sz w:val="20"/>
        </w:rPr>
        <w:t>del H. Ayuntamiento de Tuxcueca, Jalisco</w:t>
      </w:r>
      <w:r w:rsidRPr="00461B48">
        <w:rPr>
          <w:rFonts w:ascii="Times New Roman" w:hAnsi="Times New Roman" w:cs="Times New Roman"/>
          <w:sz w:val="20"/>
        </w:rPr>
        <w:t>.</w:t>
      </w:r>
    </w:p>
    <w:p w14:paraId="5F522DA8" w14:textId="445CC2B9" w:rsidR="001D36FE" w:rsidRPr="006851D9" w:rsidRDefault="001D36FE" w:rsidP="001D36FE">
      <w:pPr>
        <w:pStyle w:val="Prrafodelista"/>
        <w:numPr>
          <w:ilvl w:val="0"/>
          <w:numId w:val="22"/>
        </w:numPr>
        <w:jc w:val="both"/>
        <w:rPr>
          <w:rFonts w:ascii="Times New Roman" w:hAnsi="Times New Roman" w:cs="Times New Roman"/>
          <w:b/>
          <w:sz w:val="20"/>
        </w:rPr>
      </w:pPr>
      <w:r w:rsidRPr="00461B48">
        <w:rPr>
          <w:rFonts w:ascii="Times New Roman" w:hAnsi="Times New Roman" w:cs="Times New Roman"/>
          <w:sz w:val="20"/>
        </w:rPr>
        <w:t>Reglamento</w:t>
      </w:r>
      <w:r w:rsidR="006851D9">
        <w:rPr>
          <w:rFonts w:ascii="Times New Roman" w:hAnsi="Times New Roman" w:cs="Times New Roman"/>
          <w:sz w:val="20"/>
        </w:rPr>
        <w:t xml:space="preserve"> de Participación Ciudadana para la Gobernanza del Municipio de Tuxcueca, Jalisco.</w:t>
      </w:r>
    </w:p>
    <w:p w14:paraId="35A711D8" w14:textId="319F6AFC" w:rsidR="006851D9" w:rsidRPr="00461B48" w:rsidRDefault="006851D9"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bCs/>
          <w:sz w:val="20"/>
        </w:rPr>
        <w:t>Reglamento de la Gaceta Municipal de Tuxcueca, Jalisco.</w:t>
      </w:r>
    </w:p>
    <w:p w14:paraId="6EAE651D" w14:textId="778142C1" w:rsidR="001D36FE" w:rsidRPr="00D03DCE" w:rsidRDefault="001D36FE" w:rsidP="001D36FE">
      <w:pPr>
        <w:pStyle w:val="Prrafodelista"/>
        <w:numPr>
          <w:ilvl w:val="0"/>
          <w:numId w:val="22"/>
        </w:numPr>
        <w:jc w:val="both"/>
        <w:rPr>
          <w:rFonts w:ascii="Times New Roman" w:hAnsi="Times New Roman" w:cs="Times New Roman"/>
          <w:b/>
          <w:sz w:val="20"/>
        </w:rPr>
      </w:pPr>
      <w:r w:rsidRPr="00461B48">
        <w:rPr>
          <w:rFonts w:ascii="Times New Roman" w:hAnsi="Times New Roman" w:cs="Times New Roman"/>
          <w:sz w:val="20"/>
        </w:rPr>
        <w:t xml:space="preserve">Reglamento </w:t>
      </w:r>
      <w:r w:rsidR="00D03DCE">
        <w:rPr>
          <w:rFonts w:ascii="Times New Roman" w:hAnsi="Times New Roman" w:cs="Times New Roman"/>
          <w:sz w:val="20"/>
        </w:rPr>
        <w:t>del Consejo Municipal de Ordenamiento Ecológico, Territorial y Desarrollo Urbano del Municipio de Tuxcueca, Jalisco.</w:t>
      </w:r>
    </w:p>
    <w:p w14:paraId="34EADCF3" w14:textId="02D9944A" w:rsidR="00D03DCE" w:rsidRPr="00D03DCE" w:rsidRDefault="00D03DCE"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sz w:val="20"/>
        </w:rPr>
        <w:t xml:space="preserve">Reglamento del Sistema Municipal de Protección Integral de Niños, Niñas y Adolescentes del Municipio de Tuxcueca, Jalisco. </w:t>
      </w:r>
    </w:p>
    <w:p w14:paraId="701A8391" w14:textId="60EFF65A" w:rsidR="00D03DCE" w:rsidRPr="00D03DCE" w:rsidRDefault="00D03DCE"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sz w:val="20"/>
        </w:rPr>
        <w:t xml:space="preserve">Reglamento Municipal de Regularización y Titulación de Predios Urbanos del Municipio de Tuxcueca, Jalisco. </w:t>
      </w:r>
    </w:p>
    <w:p w14:paraId="70CAC145" w14:textId="231339ED" w:rsidR="00D03DCE" w:rsidRPr="00D03DCE" w:rsidRDefault="00D03DCE"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sz w:val="20"/>
        </w:rPr>
        <w:t>Reglamento Interno de la Instancia Municipal de las Mujeres de Tuxcueca, Jalisco.</w:t>
      </w:r>
    </w:p>
    <w:p w14:paraId="33A1FF62" w14:textId="34E771D5" w:rsidR="00D03DCE" w:rsidRPr="00D03DCE" w:rsidRDefault="00D03DCE"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sz w:val="20"/>
        </w:rPr>
        <w:t xml:space="preserve">Reglamento Municipal para la Igualdad Sustantiva entre Mujeres y Hombres de Tuxcueca, Jalisco. </w:t>
      </w:r>
    </w:p>
    <w:p w14:paraId="2E06C914" w14:textId="2962674D" w:rsidR="00D03DCE" w:rsidRPr="00461B48" w:rsidRDefault="00D03DCE" w:rsidP="001D36FE">
      <w:pPr>
        <w:pStyle w:val="Prrafodelista"/>
        <w:numPr>
          <w:ilvl w:val="0"/>
          <w:numId w:val="22"/>
        </w:numPr>
        <w:jc w:val="both"/>
        <w:rPr>
          <w:rFonts w:ascii="Times New Roman" w:hAnsi="Times New Roman" w:cs="Times New Roman"/>
          <w:b/>
          <w:sz w:val="20"/>
        </w:rPr>
      </w:pPr>
      <w:r>
        <w:rPr>
          <w:rFonts w:ascii="Times New Roman" w:hAnsi="Times New Roman" w:cs="Times New Roman"/>
          <w:sz w:val="20"/>
        </w:rPr>
        <w:t xml:space="preserve">Reglamento de Acceso de las Mujeres a una Vida Libre de Violencia para el Municipio de Tuxcueca, Jalisco. </w:t>
      </w:r>
    </w:p>
    <w:p w14:paraId="1A264127" w14:textId="77777777" w:rsidR="001D36FE" w:rsidRPr="00461B48" w:rsidRDefault="001D36FE" w:rsidP="001D36FE">
      <w:pPr>
        <w:jc w:val="both"/>
        <w:rPr>
          <w:rFonts w:ascii="Times New Roman" w:hAnsi="Times New Roman" w:cs="Times New Roman"/>
          <w:sz w:val="20"/>
        </w:rPr>
      </w:pPr>
    </w:p>
    <w:p w14:paraId="489E3097" w14:textId="0A8E4804" w:rsidR="001D36FE" w:rsidRDefault="001D36FE" w:rsidP="001D36FE">
      <w:pPr>
        <w:jc w:val="both"/>
        <w:rPr>
          <w:rFonts w:ascii="Times New Roman" w:hAnsi="Times New Roman" w:cs="Times New Roman"/>
          <w:sz w:val="20"/>
        </w:rPr>
      </w:pPr>
      <w:r w:rsidRPr="00461B48">
        <w:rPr>
          <w:rFonts w:ascii="Times New Roman" w:hAnsi="Times New Roman" w:cs="Times New Roman"/>
          <w:sz w:val="20"/>
        </w:rPr>
        <w:t>NOTA: los anteriores ordenamientos legales se citan de manera enunciativa más no limitativa, ya que el Marco Jurídico de la Secretar</w:t>
      </w:r>
      <w:r w:rsidR="00C97900" w:rsidRPr="00461B48">
        <w:rPr>
          <w:rFonts w:ascii="Times New Roman" w:hAnsi="Times New Roman" w:cs="Times New Roman"/>
          <w:sz w:val="20"/>
        </w:rPr>
        <w:t>í</w:t>
      </w:r>
      <w:r w:rsidRPr="00461B48">
        <w:rPr>
          <w:rFonts w:ascii="Times New Roman" w:hAnsi="Times New Roman" w:cs="Times New Roman"/>
          <w:sz w:val="20"/>
        </w:rPr>
        <w:t>a General del Ayuntamiento puede ser tan amplio como amplias sean las tareas que se encomienden y los asuntos que trate o llegue a tratar.</w:t>
      </w:r>
    </w:p>
    <w:p w14:paraId="4B3B7203" w14:textId="77777777" w:rsidR="00F8101A" w:rsidRPr="00461B48" w:rsidRDefault="00F8101A" w:rsidP="001D36FE">
      <w:pPr>
        <w:jc w:val="both"/>
        <w:rPr>
          <w:rFonts w:ascii="Times New Roman" w:hAnsi="Times New Roman" w:cs="Times New Roman"/>
          <w:sz w:val="20"/>
        </w:rPr>
      </w:pPr>
    </w:p>
    <w:p w14:paraId="64F14C74" w14:textId="6206AA38" w:rsidR="005B0114" w:rsidRPr="00461B48" w:rsidRDefault="001D36FE" w:rsidP="005B0114">
      <w:pPr>
        <w:jc w:val="center"/>
        <w:rPr>
          <w:rFonts w:ascii="Times New Roman" w:hAnsi="Times New Roman" w:cs="Times New Roman"/>
          <w:b/>
          <w:sz w:val="20"/>
        </w:rPr>
      </w:pPr>
      <w:r w:rsidRPr="00461B48">
        <w:rPr>
          <w:rFonts w:ascii="Times New Roman" w:hAnsi="Times New Roman" w:cs="Times New Roman"/>
          <w:b/>
          <w:sz w:val="20"/>
        </w:rPr>
        <w:lastRenderedPageBreak/>
        <w:t>VI.- ATRIBUCIONES</w:t>
      </w:r>
    </w:p>
    <w:p w14:paraId="56B99821"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Las atribuciones correspondientes a la Secretaría General del Ayuntamiento se encuentran en distintos ordenamientos legales, los cuales se citan a continuación: </w:t>
      </w:r>
    </w:p>
    <w:p w14:paraId="290E20E7" w14:textId="77777777" w:rsidR="001D36FE"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 xml:space="preserve">1.- Ley del Gobierno y la Administración Pública Municipal del Estado de Jalisco. </w:t>
      </w:r>
    </w:p>
    <w:p w14:paraId="1E10FB83"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A continuación de manera sucinta se establecen las atribuciones correspondientes a esta dependencia municipal, contenidas en distintos artículos de la referida ley estatal.</w:t>
      </w:r>
    </w:p>
    <w:p w14:paraId="0C8D8FE8"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b/>
          <w:sz w:val="20"/>
        </w:rPr>
        <w:t xml:space="preserve">Articulo 33.- </w:t>
      </w:r>
      <w:r w:rsidRPr="00461B48">
        <w:rPr>
          <w:rFonts w:ascii="Times New Roman" w:hAnsi="Times New Roman" w:cs="Times New Roman"/>
          <w:sz w:val="20"/>
        </w:rPr>
        <w:t>Firmar el libro de actas del Ayuntamiento siendo responsable de que su contenido sea fiel al de los asuntos y acuerdos tomados en las sesiones.</w:t>
      </w:r>
    </w:p>
    <w:p w14:paraId="2DD67D6A" w14:textId="5375565F" w:rsidR="001D36FE" w:rsidRDefault="001D36FE" w:rsidP="001D36FE">
      <w:pPr>
        <w:jc w:val="both"/>
        <w:rPr>
          <w:rFonts w:ascii="Times New Roman" w:hAnsi="Times New Roman" w:cs="Times New Roman"/>
          <w:bCs/>
          <w:sz w:val="20"/>
        </w:rPr>
      </w:pPr>
      <w:r w:rsidRPr="00461B48">
        <w:rPr>
          <w:rFonts w:ascii="Times New Roman" w:hAnsi="Times New Roman" w:cs="Times New Roman"/>
          <w:b/>
          <w:sz w:val="20"/>
        </w:rPr>
        <w:t xml:space="preserve">Articulo 42.- </w:t>
      </w:r>
      <w:r w:rsidR="00D03DCE">
        <w:rPr>
          <w:rFonts w:ascii="Times New Roman" w:hAnsi="Times New Roman" w:cs="Times New Roman"/>
          <w:bCs/>
          <w:sz w:val="20"/>
        </w:rPr>
        <w:t>Para la aprobación de los ordenamientos municipales se deben observar los requisitos previstos en los reglamentos expedidos pata tal efecto, cumpliendo con lo siguiente:</w:t>
      </w:r>
    </w:p>
    <w:p w14:paraId="577F4D88" w14:textId="657CE057" w:rsidR="00D03DCE" w:rsidRDefault="006D1C48" w:rsidP="006D1C48">
      <w:pPr>
        <w:jc w:val="both"/>
        <w:rPr>
          <w:rFonts w:ascii="Times New Roman" w:hAnsi="Times New Roman" w:cs="Times New Roman"/>
          <w:bCs/>
          <w:sz w:val="20"/>
        </w:rPr>
      </w:pPr>
      <w:r w:rsidRPr="000573B7">
        <w:rPr>
          <w:rFonts w:ascii="Times New Roman" w:hAnsi="Times New Roman" w:cs="Times New Roman"/>
          <w:bCs/>
          <w:sz w:val="20"/>
        </w:rPr>
        <w:t>I.</w:t>
      </w:r>
      <w:r>
        <w:rPr>
          <w:rFonts w:ascii="Times New Roman" w:hAnsi="Times New Roman" w:cs="Times New Roman"/>
          <w:bCs/>
          <w:sz w:val="20"/>
        </w:rPr>
        <w:t xml:space="preserve"> </w:t>
      </w:r>
      <w:r w:rsidR="00D03DCE" w:rsidRPr="006D1C48">
        <w:rPr>
          <w:rFonts w:ascii="Times New Roman" w:hAnsi="Times New Roman" w:cs="Times New Roman"/>
          <w:bCs/>
          <w:sz w:val="20"/>
        </w:rPr>
        <w:t xml:space="preserve">En las deliberaciones para la aprobación </w:t>
      </w:r>
      <w:r w:rsidR="00C5166F" w:rsidRPr="006D1C48">
        <w:rPr>
          <w:rFonts w:ascii="Times New Roman" w:hAnsi="Times New Roman" w:cs="Times New Roman"/>
          <w:bCs/>
          <w:sz w:val="20"/>
        </w:rPr>
        <w:t xml:space="preserve">de los ordenamientos </w:t>
      </w:r>
      <w:r w:rsidRPr="006D1C48">
        <w:rPr>
          <w:rFonts w:ascii="Times New Roman" w:hAnsi="Times New Roman" w:cs="Times New Roman"/>
          <w:bCs/>
          <w:sz w:val="20"/>
        </w:rPr>
        <w:t xml:space="preserve">municipales, únicamente participaran los miembros del Ayuntamiento y el servidor público encargado de la Secretaría del Ayuntamiento, este </w:t>
      </w:r>
      <w:proofErr w:type="spellStart"/>
      <w:r w:rsidRPr="006D1C48">
        <w:rPr>
          <w:rFonts w:ascii="Times New Roman" w:hAnsi="Times New Roman" w:cs="Times New Roman"/>
          <w:bCs/>
          <w:sz w:val="20"/>
        </w:rPr>
        <w:t>ultimo</w:t>
      </w:r>
      <w:proofErr w:type="spellEnd"/>
      <w:r w:rsidRPr="006D1C48">
        <w:rPr>
          <w:rFonts w:ascii="Times New Roman" w:hAnsi="Times New Roman" w:cs="Times New Roman"/>
          <w:bCs/>
          <w:sz w:val="20"/>
        </w:rPr>
        <w:t xml:space="preserve"> solo con voz informativa. </w:t>
      </w:r>
    </w:p>
    <w:p w14:paraId="45CD6110" w14:textId="06DD9387" w:rsidR="006D1C48" w:rsidRPr="006D1C48" w:rsidRDefault="006D1C48" w:rsidP="006D1C48">
      <w:pPr>
        <w:jc w:val="both"/>
        <w:rPr>
          <w:rFonts w:ascii="Times New Roman" w:hAnsi="Times New Roman" w:cs="Times New Roman"/>
          <w:b/>
          <w:sz w:val="20"/>
        </w:rPr>
      </w:pPr>
      <w:r w:rsidRPr="000573B7">
        <w:rPr>
          <w:rFonts w:ascii="Times New Roman" w:hAnsi="Times New Roman" w:cs="Times New Roman"/>
          <w:bCs/>
          <w:sz w:val="20"/>
        </w:rPr>
        <w:t>V.</w:t>
      </w:r>
      <w:r>
        <w:rPr>
          <w:rFonts w:ascii="Times New Roman" w:hAnsi="Times New Roman" w:cs="Times New Roman"/>
          <w:b/>
          <w:sz w:val="20"/>
        </w:rPr>
        <w:t xml:space="preserve"> </w:t>
      </w:r>
      <w:r>
        <w:rPr>
          <w:rFonts w:ascii="Times New Roman" w:hAnsi="Times New Roman" w:cs="Times New Roman"/>
          <w:bCs/>
          <w:sz w:val="20"/>
        </w:rPr>
        <w:t xml:space="preserve">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y el servidor público </w:t>
      </w:r>
      <w:r w:rsidR="009C4468">
        <w:rPr>
          <w:rFonts w:ascii="Times New Roman" w:hAnsi="Times New Roman" w:cs="Times New Roman"/>
          <w:bCs/>
          <w:sz w:val="20"/>
        </w:rPr>
        <w:t>encargado de la Secretaría del Ayuntamiento, así como los delegados y agentes municipales en su caso</w:t>
      </w:r>
      <w:r w:rsidRPr="006D1C48">
        <w:rPr>
          <w:rFonts w:ascii="Times New Roman" w:hAnsi="Times New Roman" w:cs="Times New Roman"/>
          <w:b/>
          <w:sz w:val="20"/>
        </w:rPr>
        <w:t xml:space="preserve"> </w:t>
      </w:r>
    </w:p>
    <w:p w14:paraId="16D96939" w14:textId="77777777" w:rsidR="000573B7" w:rsidRPr="000573B7" w:rsidRDefault="001D36FE" w:rsidP="000573B7">
      <w:pPr>
        <w:pStyle w:val="NormalWeb"/>
        <w:jc w:val="both"/>
        <w:rPr>
          <w:color w:val="000000"/>
          <w:sz w:val="20"/>
          <w:szCs w:val="20"/>
        </w:rPr>
      </w:pPr>
      <w:r w:rsidRPr="00461B48">
        <w:rPr>
          <w:b/>
          <w:sz w:val="20"/>
        </w:rPr>
        <w:t xml:space="preserve">Articulo 63.- </w:t>
      </w:r>
      <w:r w:rsidR="000573B7" w:rsidRPr="000573B7">
        <w:rPr>
          <w:color w:val="000000"/>
          <w:sz w:val="20"/>
          <w:szCs w:val="20"/>
        </w:rPr>
        <w:t>El funcionario encargado de la Secretaría del Ayuntamiento, es el facultado para formular las actas de las sesiones que celebre el Ayuntamiento y autorizarlas con su firma, recabando a su vez la firma de los regidores que hubieren concurrido a la sesión y procediendo al archivo de las mismas; este funcionario también es el facultado para expedir las copias, constancias, credenciales y demás certificaciones que le requieran los regidores de acuerdo a sus facultades, o las solicitadas por otras instancias, de acuerdo a las disposiciones aplicables en la materia.</w:t>
      </w:r>
    </w:p>
    <w:p w14:paraId="2DA66BBA" w14:textId="77777777" w:rsidR="000573B7" w:rsidRPr="000573B7" w:rsidRDefault="000573B7" w:rsidP="000573B7">
      <w:pPr>
        <w:pStyle w:val="NormalWeb"/>
        <w:jc w:val="both"/>
        <w:rPr>
          <w:color w:val="000000"/>
          <w:sz w:val="20"/>
          <w:szCs w:val="20"/>
        </w:rPr>
      </w:pPr>
      <w:r w:rsidRPr="000573B7">
        <w:rPr>
          <w:color w:val="000000"/>
          <w:sz w:val="20"/>
          <w:szCs w:val="20"/>
        </w:rPr>
        <w:t xml:space="preserve">Es también facultad del </w:t>
      </w:r>
      <w:proofErr w:type="gramStart"/>
      <w:r w:rsidRPr="000573B7">
        <w:rPr>
          <w:color w:val="000000"/>
          <w:sz w:val="20"/>
          <w:szCs w:val="20"/>
        </w:rPr>
        <w:t>Secretario</w:t>
      </w:r>
      <w:proofErr w:type="gramEnd"/>
      <w:r w:rsidRPr="000573B7">
        <w:rPr>
          <w:color w:val="000000"/>
          <w:sz w:val="20"/>
          <w:szCs w:val="20"/>
        </w:rPr>
        <w:t xml:space="preserve"> del Ayuntamiento, la expedición de la Carta de Origen a los jaliscienses que radican en el Estado, o bien a aquellos residentes en el extranjero, a solicitud del interesado o de sus familiares, de conformidad a la reglamentación que los Ayuntamientos emitan en la materia.</w:t>
      </w:r>
    </w:p>
    <w:p w14:paraId="647F8500" w14:textId="77777777" w:rsidR="000573B7" w:rsidRPr="000573B7" w:rsidRDefault="000573B7" w:rsidP="000573B7">
      <w:pPr>
        <w:pStyle w:val="NormalWeb"/>
        <w:jc w:val="both"/>
        <w:rPr>
          <w:color w:val="000000"/>
          <w:sz w:val="20"/>
          <w:szCs w:val="20"/>
        </w:rPr>
      </w:pPr>
      <w:r w:rsidRPr="000573B7">
        <w:rPr>
          <w:color w:val="000000"/>
          <w:sz w:val="20"/>
          <w:szCs w:val="20"/>
        </w:rPr>
        <w:t>La Secretaría del Ayuntamiento puede recaer en el Síndico previa aprobación por mayoría absoluta del Ayuntamiento, sin que por esta responsabilidad perciba una prestación económica adicional.</w:t>
      </w:r>
    </w:p>
    <w:p w14:paraId="0B1E4751" w14:textId="77777777" w:rsidR="000573B7" w:rsidRPr="000573B7" w:rsidRDefault="000573B7" w:rsidP="000573B7">
      <w:pPr>
        <w:pStyle w:val="NormalWeb"/>
        <w:jc w:val="both"/>
        <w:rPr>
          <w:color w:val="000000"/>
          <w:sz w:val="20"/>
          <w:szCs w:val="20"/>
        </w:rPr>
      </w:pPr>
      <w:r w:rsidRPr="000573B7">
        <w:rPr>
          <w:color w:val="000000"/>
          <w:sz w:val="20"/>
          <w:szCs w:val="20"/>
        </w:rPr>
        <w:t xml:space="preserve">El </w:t>
      </w:r>
      <w:proofErr w:type="gramStart"/>
      <w:r w:rsidRPr="000573B7">
        <w:rPr>
          <w:color w:val="000000"/>
          <w:sz w:val="20"/>
          <w:szCs w:val="20"/>
        </w:rPr>
        <w:t>Presidente</w:t>
      </w:r>
      <w:proofErr w:type="gramEnd"/>
      <w:r w:rsidRPr="000573B7">
        <w:rPr>
          <w:color w:val="000000"/>
          <w:sz w:val="20"/>
          <w:szCs w:val="20"/>
        </w:rPr>
        <w:t xml:space="preserve"> Municipal, puede proponer en cualquier momento la designación de un nuevo encargado de la Secretaría del Ayuntamiento, en cuyo caso el Síndico cesa de realizar esta función, previa protesta que rinda el servidor público designado con tal carácter.</w:t>
      </w:r>
    </w:p>
    <w:p w14:paraId="23A29AA3" w14:textId="77777777" w:rsidR="000573B7" w:rsidRPr="000573B7" w:rsidRDefault="000573B7" w:rsidP="000573B7">
      <w:pPr>
        <w:pStyle w:val="NormalWeb"/>
        <w:jc w:val="both"/>
        <w:rPr>
          <w:color w:val="000000"/>
          <w:sz w:val="20"/>
          <w:szCs w:val="20"/>
        </w:rPr>
      </w:pPr>
      <w:r w:rsidRPr="000573B7">
        <w:rPr>
          <w:b/>
          <w:bCs/>
          <w:color w:val="000000"/>
          <w:sz w:val="20"/>
          <w:szCs w:val="20"/>
        </w:rPr>
        <w:t>Artículo 63 Bis</w:t>
      </w:r>
      <w:r w:rsidRPr="000573B7">
        <w:rPr>
          <w:color w:val="000000"/>
          <w:sz w:val="20"/>
          <w:szCs w:val="20"/>
        </w:rPr>
        <w:t>. La Carta de Origen es aquella certificación que tiene por objeto acreditar la autenticidad del origen del ciudadano mexicano en el extranjero carente de alguna identificación oficial con fotografía.</w:t>
      </w:r>
    </w:p>
    <w:p w14:paraId="30131923" w14:textId="77777777" w:rsidR="000573B7" w:rsidRPr="000573B7" w:rsidRDefault="000573B7" w:rsidP="000573B7">
      <w:pPr>
        <w:pStyle w:val="NormalWeb"/>
        <w:jc w:val="both"/>
        <w:rPr>
          <w:color w:val="000000"/>
          <w:sz w:val="20"/>
          <w:szCs w:val="20"/>
        </w:rPr>
      </w:pPr>
      <w:r w:rsidRPr="000573B7">
        <w:rPr>
          <w:color w:val="000000"/>
          <w:sz w:val="20"/>
          <w:szCs w:val="20"/>
        </w:rPr>
        <w:t>En dicha certificación se hace constar el origen del peticionario, la fecha de registro de su nacimiento, sus padres y los datos regístrales del acta de nacimiento. El trámite se realizará en el municipio en el que se registró el nacimiento del peticionario.</w:t>
      </w:r>
    </w:p>
    <w:p w14:paraId="67B816D9" w14:textId="77777777" w:rsidR="000573B7" w:rsidRPr="000573B7" w:rsidRDefault="000573B7" w:rsidP="000573B7">
      <w:pPr>
        <w:pStyle w:val="NormalWeb"/>
        <w:jc w:val="both"/>
        <w:rPr>
          <w:color w:val="000000"/>
          <w:sz w:val="20"/>
          <w:szCs w:val="20"/>
        </w:rPr>
      </w:pPr>
      <w:r w:rsidRPr="000573B7">
        <w:rPr>
          <w:color w:val="000000"/>
          <w:sz w:val="20"/>
          <w:szCs w:val="20"/>
        </w:rPr>
        <w:lastRenderedPageBreak/>
        <w:t>La Carta de Origen será expedida a petición de parte o a través de familiares consanguíneos hasta el cuarto grado, con carta poder simple, acompañados de dos testigos que aseguren conocer al interesado.</w:t>
      </w:r>
    </w:p>
    <w:p w14:paraId="1C517972" w14:textId="77777777" w:rsidR="000573B7" w:rsidRPr="000573B7" w:rsidRDefault="000573B7" w:rsidP="000573B7">
      <w:pPr>
        <w:pStyle w:val="NormalWeb"/>
        <w:jc w:val="both"/>
        <w:rPr>
          <w:color w:val="000000"/>
          <w:sz w:val="20"/>
          <w:szCs w:val="20"/>
        </w:rPr>
      </w:pPr>
      <w:r w:rsidRPr="000573B7">
        <w:rPr>
          <w:color w:val="000000"/>
          <w:sz w:val="20"/>
          <w:szCs w:val="20"/>
        </w:rPr>
        <w:t>Son requisitos para la expedición de la Carta de Origen:</w:t>
      </w:r>
    </w:p>
    <w:p w14:paraId="7CACD27E" w14:textId="77777777" w:rsidR="000573B7" w:rsidRPr="000573B7" w:rsidRDefault="000573B7" w:rsidP="000573B7">
      <w:pPr>
        <w:pStyle w:val="NormalWeb"/>
        <w:jc w:val="both"/>
        <w:rPr>
          <w:color w:val="000000"/>
          <w:sz w:val="20"/>
          <w:szCs w:val="20"/>
        </w:rPr>
      </w:pPr>
      <w:r w:rsidRPr="000573B7">
        <w:rPr>
          <w:color w:val="000000"/>
          <w:sz w:val="20"/>
          <w:szCs w:val="20"/>
        </w:rPr>
        <w:t>I. Copia certificada reciente del acta de nacimiento o de su extracto, de la persona respecto de la cual se solicita la Carta de Origen;</w:t>
      </w:r>
    </w:p>
    <w:p w14:paraId="0D1421F0" w14:textId="77777777" w:rsidR="000573B7" w:rsidRPr="000573B7" w:rsidRDefault="000573B7" w:rsidP="000573B7">
      <w:pPr>
        <w:pStyle w:val="NormalWeb"/>
        <w:jc w:val="both"/>
        <w:rPr>
          <w:color w:val="000000"/>
          <w:sz w:val="20"/>
          <w:szCs w:val="20"/>
        </w:rPr>
      </w:pPr>
      <w:r w:rsidRPr="000573B7">
        <w:rPr>
          <w:color w:val="000000"/>
          <w:sz w:val="20"/>
          <w:szCs w:val="20"/>
        </w:rPr>
        <w:t>II. Dos fotografías tamaño pasaporte a color con fondo blanco, de la persona respecto de la cual se solicita la Carta de Origen;</w:t>
      </w:r>
    </w:p>
    <w:p w14:paraId="5866B8E5" w14:textId="77777777" w:rsidR="000573B7" w:rsidRPr="000573B7" w:rsidRDefault="000573B7" w:rsidP="000573B7">
      <w:pPr>
        <w:pStyle w:val="NormalWeb"/>
        <w:jc w:val="both"/>
        <w:rPr>
          <w:color w:val="000000"/>
          <w:sz w:val="20"/>
          <w:szCs w:val="20"/>
        </w:rPr>
      </w:pPr>
      <w:r w:rsidRPr="000573B7">
        <w:rPr>
          <w:color w:val="000000"/>
          <w:sz w:val="20"/>
          <w:szCs w:val="20"/>
        </w:rPr>
        <w:t>III. Llenado de la solicitud en la que especifique el motivo por el cual requiere la Carta de Origen;</w:t>
      </w:r>
    </w:p>
    <w:p w14:paraId="77D018AE" w14:textId="77777777" w:rsidR="000573B7" w:rsidRPr="000573B7" w:rsidRDefault="000573B7" w:rsidP="000573B7">
      <w:pPr>
        <w:pStyle w:val="NormalWeb"/>
        <w:jc w:val="both"/>
        <w:rPr>
          <w:color w:val="000000"/>
          <w:sz w:val="20"/>
          <w:szCs w:val="20"/>
        </w:rPr>
      </w:pPr>
      <w:r w:rsidRPr="000573B7">
        <w:rPr>
          <w:color w:val="000000"/>
          <w:sz w:val="20"/>
          <w:szCs w:val="20"/>
        </w:rPr>
        <w:t>IV. Copia certificada reciente del acta de nacimiento de los familiares comparecientes e identificación oficial; y</w:t>
      </w:r>
    </w:p>
    <w:p w14:paraId="09E4E3E2" w14:textId="2D9DAEF5" w:rsidR="001D36FE" w:rsidRDefault="000573B7" w:rsidP="000573B7">
      <w:pPr>
        <w:pStyle w:val="NormalWeb"/>
        <w:jc w:val="both"/>
        <w:rPr>
          <w:color w:val="000000"/>
          <w:sz w:val="20"/>
          <w:szCs w:val="20"/>
        </w:rPr>
      </w:pPr>
      <w:r w:rsidRPr="000573B7">
        <w:rPr>
          <w:color w:val="000000"/>
          <w:sz w:val="20"/>
          <w:szCs w:val="20"/>
        </w:rPr>
        <w:t>V. Pago del derecho correspondiente.</w:t>
      </w:r>
    </w:p>
    <w:p w14:paraId="7400E964" w14:textId="77777777" w:rsidR="005B0114" w:rsidRDefault="005B0114" w:rsidP="000573B7">
      <w:pPr>
        <w:pStyle w:val="NormalWeb"/>
        <w:jc w:val="both"/>
        <w:rPr>
          <w:color w:val="000000"/>
          <w:sz w:val="20"/>
          <w:szCs w:val="20"/>
        </w:rPr>
      </w:pPr>
    </w:p>
    <w:p w14:paraId="154DC100" w14:textId="77777777" w:rsidR="000573B7" w:rsidRPr="000573B7" w:rsidRDefault="000573B7" w:rsidP="000573B7">
      <w:pPr>
        <w:pStyle w:val="NormalWeb"/>
        <w:jc w:val="both"/>
        <w:rPr>
          <w:color w:val="000000"/>
          <w:sz w:val="20"/>
          <w:szCs w:val="20"/>
        </w:rPr>
      </w:pPr>
    </w:p>
    <w:p w14:paraId="0E5234E8" w14:textId="02C4723D" w:rsidR="005B0114" w:rsidRPr="00461B48" w:rsidRDefault="001D36FE" w:rsidP="001D36FE">
      <w:pPr>
        <w:jc w:val="both"/>
        <w:rPr>
          <w:rFonts w:ascii="Times New Roman" w:hAnsi="Times New Roman" w:cs="Times New Roman"/>
          <w:b/>
          <w:sz w:val="20"/>
        </w:rPr>
      </w:pPr>
      <w:r w:rsidRPr="00461B48">
        <w:rPr>
          <w:rFonts w:ascii="Times New Roman" w:hAnsi="Times New Roman" w:cs="Times New Roman"/>
          <w:b/>
          <w:sz w:val="20"/>
        </w:rPr>
        <w:t>OTRAS ATRIBUCIONES</w:t>
      </w:r>
    </w:p>
    <w:p w14:paraId="70A2738B" w14:textId="77777777" w:rsidR="001D36FE" w:rsidRPr="00461B48" w:rsidRDefault="001D36FE" w:rsidP="001D36FE">
      <w:pPr>
        <w:pStyle w:val="Prrafodelista"/>
        <w:numPr>
          <w:ilvl w:val="0"/>
          <w:numId w:val="23"/>
        </w:numPr>
        <w:jc w:val="both"/>
        <w:rPr>
          <w:rFonts w:ascii="Times New Roman" w:hAnsi="Times New Roman" w:cs="Times New Roman"/>
          <w:sz w:val="20"/>
        </w:rPr>
      </w:pPr>
      <w:r w:rsidRPr="00461B48">
        <w:rPr>
          <w:rFonts w:ascii="Times New Roman" w:hAnsi="Times New Roman" w:cs="Times New Roman"/>
          <w:sz w:val="20"/>
        </w:rPr>
        <w:t>Integrar los consejos, comités o comisiones que la legislación, los ordenamientos municipales o bien los acuerdos de Ayuntamiento le estipulen a la Secretaría General.</w:t>
      </w:r>
    </w:p>
    <w:p w14:paraId="23377F3A" w14:textId="77777777" w:rsidR="001D36FE" w:rsidRPr="00461B48" w:rsidRDefault="001D36FE" w:rsidP="001D36FE">
      <w:pPr>
        <w:pStyle w:val="Prrafodelista"/>
        <w:numPr>
          <w:ilvl w:val="0"/>
          <w:numId w:val="23"/>
        </w:numPr>
        <w:jc w:val="both"/>
        <w:rPr>
          <w:rFonts w:ascii="Times New Roman" w:hAnsi="Times New Roman" w:cs="Times New Roman"/>
          <w:sz w:val="20"/>
        </w:rPr>
      </w:pPr>
      <w:r w:rsidRPr="00461B48">
        <w:rPr>
          <w:rFonts w:ascii="Times New Roman" w:hAnsi="Times New Roman" w:cs="Times New Roman"/>
          <w:sz w:val="20"/>
        </w:rPr>
        <w:t>Asistir y participar con propuestas en las sesiones de trabajo que se le convoque con motivo de su trabajo.</w:t>
      </w:r>
    </w:p>
    <w:p w14:paraId="2318A4EC" w14:textId="77777777" w:rsidR="001D36FE" w:rsidRPr="00461B48" w:rsidRDefault="001D36FE" w:rsidP="001D36FE">
      <w:pPr>
        <w:pStyle w:val="Prrafodelista"/>
        <w:numPr>
          <w:ilvl w:val="0"/>
          <w:numId w:val="23"/>
        </w:numPr>
        <w:jc w:val="both"/>
        <w:rPr>
          <w:rFonts w:ascii="Times New Roman" w:hAnsi="Times New Roman" w:cs="Times New Roman"/>
          <w:sz w:val="20"/>
        </w:rPr>
      </w:pPr>
      <w:r w:rsidRPr="00461B48">
        <w:rPr>
          <w:rFonts w:ascii="Times New Roman" w:hAnsi="Times New Roman" w:cs="Times New Roman"/>
          <w:sz w:val="20"/>
        </w:rPr>
        <w:t>Dictar las políticas o estrategias a seguir al interior de la institución y llevar la coordinación de acuerdos y convenios con instituciones afines.</w:t>
      </w:r>
    </w:p>
    <w:p w14:paraId="037BA4D7" w14:textId="77777777" w:rsidR="001D36FE" w:rsidRPr="00461B48" w:rsidRDefault="001D36FE" w:rsidP="001D36FE">
      <w:pPr>
        <w:pStyle w:val="Prrafodelista"/>
        <w:numPr>
          <w:ilvl w:val="0"/>
          <w:numId w:val="23"/>
        </w:numPr>
        <w:jc w:val="both"/>
        <w:rPr>
          <w:rFonts w:ascii="Times New Roman" w:hAnsi="Times New Roman" w:cs="Times New Roman"/>
          <w:sz w:val="20"/>
        </w:rPr>
      </w:pPr>
      <w:r w:rsidRPr="00461B48">
        <w:rPr>
          <w:rFonts w:ascii="Times New Roman" w:hAnsi="Times New Roman" w:cs="Times New Roman"/>
          <w:sz w:val="20"/>
        </w:rPr>
        <w:t>Asesorar técnicamente en asuntos de su especialidad a funcionarios y empleados del Gobierno Municipal.</w:t>
      </w:r>
    </w:p>
    <w:p w14:paraId="3C6D3B13" w14:textId="7CFF7277" w:rsidR="000573B7" w:rsidRDefault="001D36FE" w:rsidP="005B0114">
      <w:pPr>
        <w:pStyle w:val="Prrafodelista"/>
        <w:numPr>
          <w:ilvl w:val="0"/>
          <w:numId w:val="23"/>
        </w:numPr>
        <w:jc w:val="both"/>
        <w:rPr>
          <w:rFonts w:ascii="Times New Roman" w:hAnsi="Times New Roman" w:cs="Times New Roman"/>
          <w:sz w:val="20"/>
        </w:rPr>
      </w:pPr>
      <w:r w:rsidRPr="00461B48">
        <w:rPr>
          <w:rFonts w:ascii="Times New Roman" w:hAnsi="Times New Roman" w:cs="Times New Roman"/>
          <w:sz w:val="20"/>
        </w:rPr>
        <w:t>Proporcionar la información pública o fundamental a la unidad de transparencia para su publicación, conforme lo indica la ley de transparencia e información pública del estado de Jalisco.</w:t>
      </w:r>
    </w:p>
    <w:p w14:paraId="004A4BD4" w14:textId="77777777" w:rsidR="005B0114" w:rsidRDefault="005B0114" w:rsidP="005B0114">
      <w:pPr>
        <w:jc w:val="both"/>
        <w:rPr>
          <w:rFonts w:ascii="Times New Roman" w:hAnsi="Times New Roman" w:cs="Times New Roman"/>
          <w:sz w:val="20"/>
        </w:rPr>
      </w:pPr>
    </w:p>
    <w:p w14:paraId="1F26D34A" w14:textId="77777777" w:rsidR="005B0114" w:rsidRDefault="005B0114" w:rsidP="005B0114">
      <w:pPr>
        <w:jc w:val="both"/>
        <w:rPr>
          <w:rFonts w:ascii="Times New Roman" w:hAnsi="Times New Roman" w:cs="Times New Roman"/>
          <w:sz w:val="20"/>
        </w:rPr>
      </w:pPr>
    </w:p>
    <w:p w14:paraId="0B9DF2D1" w14:textId="77777777" w:rsidR="005B0114" w:rsidRDefault="005B0114" w:rsidP="005B0114">
      <w:pPr>
        <w:jc w:val="both"/>
        <w:rPr>
          <w:rFonts w:ascii="Times New Roman" w:hAnsi="Times New Roman" w:cs="Times New Roman"/>
          <w:sz w:val="20"/>
        </w:rPr>
      </w:pPr>
    </w:p>
    <w:p w14:paraId="49F865F0" w14:textId="77777777" w:rsidR="005B0114" w:rsidRDefault="005B0114" w:rsidP="005B0114">
      <w:pPr>
        <w:jc w:val="both"/>
        <w:rPr>
          <w:rFonts w:ascii="Times New Roman" w:hAnsi="Times New Roman" w:cs="Times New Roman"/>
          <w:sz w:val="20"/>
        </w:rPr>
      </w:pPr>
    </w:p>
    <w:p w14:paraId="0B5424A2" w14:textId="77777777" w:rsidR="005B0114" w:rsidRDefault="005B0114" w:rsidP="005B0114">
      <w:pPr>
        <w:jc w:val="both"/>
        <w:rPr>
          <w:rFonts w:ascii="Times New Roman" w:hAnsi="Times New Roman" w:cs="Times New Roman"/>
          <w:sz w:val="20"/>
        </w:rPr>
      </w:pPr>
    </w:p>
    <w:p w14:paraId="56032A45" w14:textId="77777777" w:rsidR="005B0114" w:rsidRDefault="005B0114" w:rsidP="005B0114">
      <w:pPr>
        <w:jc w:val="both"/>
        <w:rPr>
          <w:rFonts w:ascii="Times New Roman" w:hAnsi="Times New Roman" w:cs="Times New Roman"/>
          <w:sz w:val="20"/>
        </w:rPr>
      </w:pPr>
    </w:p>
    <w:p w14:paraId="5DC6BCC6" w14:textId="2C44E4E0" w:rsidR="000573B7" w:rsidRPr="005B0114" w:rsidRDefault="000573B7" w:rsidP="005B0114">
      <w:pPr>
        <w:jc w:val="both"/>
        <w:rPr>
          <w:rFonts w:ascii="Times New Roman" w:hAnsi="Times New Roman" w:cs="Times New Roman"/>
          <w:sz w:val="20"/>
        </w:rPr>
      </w:pPr>
    </w:p>
    <w:p w14:paraId="6A0D4342" w14:textId="77777777" w:rsidR="000573B7" w:rsidRPr="00461B48" w:rsidRDefault="000573B7" w:rsidP="001D36FE">
      <w:pPr>
        <w:pStyle w:val="Prrafodelista"/>
        <w:jc w:val="both"/>
        <w:rPr>
          <w:rFonts w:ascii="Times New Roman" w:hAnsi="Times New Roman" w:cs="Times New Roman"/>
          <w:sz w:val="20"/>
        </w:rPr>
      </w:pPr>
    </w:p>
    <w:p w14:paraId="0B69E2C9" w14:textId="28E89F12" w:rsidR="00C34E10" w:rsidRDefault="001D36FE" w:rsidP="00C34E10">
      <w:pPr>
        <w:pStyle w:val="Prrafodelista"/>
        <w:ind w:left="0"/>
        <w:jc w:val="center"/>
        <w:rPr>
          <w:rFonts w:ascii="Times New Roman" w:hAnsi="Times New Roman" w:cs="Times New Roman"/>
          <w:b/>
          <w:sz w:val="20"/>
        </w:rPr>
      </w:pPr>
      <w:r w:rsidRPr="00461B48">
        <w:rPr>
          <w:rFonts w:ascii="Times New Roman" w:hAnsi="Times New Roman" w:cs="Times New Roman"/>
          <w:b/>
          <w:sz w:val="20"/>
        </w:rPr>
        <w:lastRenderedPageBreak/>
        <w:t>VII.- ORGANIGRAMA</w:t>
      </w:r>
    </w:p>
    <w:p w14:paraId="652EFBE7" w14:textId="77777777" w:rsidR="00F8782D" w:rsidRDefault="00F8782D" w:rsidP="00C34E10">
      <w:pPr>
        <w:pStyle w:val="Prrafodelista"/>
        <w:ind w:left="0"/>
        <w:jc w:val="center"/>
        <w:rPr>
          <w:rFonts w:ascii="Times New Roman" w:hAnsi="Times New Roman" w:cs="Times New Roman"/>
          <w:b/>
          <w:sz w:val="20"/>
        </w:rPr>
      </w:pPr>
    </w:p>
    <w:p w14:paraId="1726BB2C" w14:textId="77777777" w:rsidR="00C34E10" w:rsidRPr="00461B48" w:rsidRDefault="00C34E10" w:rsidP="00C34E10">
      <w:pPr>
        <w:pStyle w:val="Prrafodelista"/>
        <w:ind w:left="0"/>
        <w:jc w:val="center"/>
        <w:rPr>
          <w:rFonts w:ascii="Times New Roman" w:hAnsi="Times New Roman" w:cs="Times New Roman"/>
          <w:sz w:val="20"/>
        </w:rPr>
      </w:pPr>
    </w:p>
    <w:p w14:paraId="685AB4F0" w14:textId="29773EF1" w:rsidR="001D36FE" w:rsidRPr="00461B48" w:rsidRDefault="002D51A2" w:rsidP="001D36FE">
      <w:pPr>
        <w:pStyle w:val="Prrafodelista"/>
        <w:jc w:val="both"/>
        <w:rPr>
          <w:rFonts w:ascii="Times New Roman" w:hAnsi="Times New Roman" w:cs="Times New Roman"/>
          <w:sz w:val="20"/>
        </w:rPr>
      </w:pPr>
      <w:r w:rsidRPr="00461B48">
        <w:rPr>
          <w:rFonts w:ascii="Times New Roman" w:hAnsi="Times New Roman" w:cs="Times New Roman"/>
          <w:noProof/>
          <w:sz w:val="24"/>
          <w:szCs w:val="24"/>
          <w:lang w:eastAsia="es-MX"/>
        </w:rPr>
        <w:drawing>
          <wp:inline distT="0" distB="0" distL="0" distR="0" wp14:anchorId="5EB67DFD" wp14:editId="4A7BFFBC">
            <wp:extent cx="4858192" cy="3579495"/>
            <wp:effectExtent l="0" t="38100" r="0" b="190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DC4176" w14:textId="43E73511" w:rsidR="001D36FE" w:rsidRDefault="001D36FE" w:rsidP="001D36FE">
      <w:pPr>
        <w:pStyle w:val="Prrafodelista"/>
        <w:jc w:val="both"/>
        <w:rPr>
          <w:rFonts w:ascii="Times New Roman" w:hAnsi="Times New Roman" w:cs="Times New Roman"/>
          <w:sz w:val="20"/>
        </w:rPr>
      </w:pPr>
    </w:p>
    <w:p w14:paraId="17EB9BDA" w14:textId="1777057F" w:rsidR="00C34E10" w:rsidRDefault="00C34E10" w:rsidP="001D36FE">
      <w:pPr>
        <w:pStyle w:val="Prrafodelista"/>
        <w:jc w:val="both"/>
        <w:rPr>
          <w:rFonts w:ascii="Times New Roman" w:hAnsi="Times New Roman" w:cs="Times New Roman"/>
          <w:sz w:val="20"/>
        </w:rPr>
      </w:pPr>
    </w:p>
    <w:p w14:paraId="5A0ADDFD" w14:textId="77777777" w:rsidR="00F8782D" w:rsidRDefault="00F8782D" w:rsidP="00F8782D">
      <w:pPr>
        <w:jc w:val="center"/>
        <w:rPr>
          <w:rFonts w:ascii="Times New Roman" w:hAnsi="Times New Roman" w:cs="Times New Roman"/>
          <w:sz w:val="20"/>
        </w:rPr>
      </w:pPr>
    </w:p>
    <w:p w14:paraId="6EC849BF" w14:textId="4D17AACB" w:rsidR="001D36FE" w:rsidRPr="00461B48" w:rsidRDefault="005B0114" w:rsidP="00F8782D">
      <w:pPr>
        <w:jc w:val="center"/>
        <w:rPr>
          <w:rFonts w:ascii="Times New Roman" w:hAnsi="Times New Roman" w:cs="Times New Roman"/>
          <w:b/>
          <w:sz w:val="20"/>
        </w:rPr>
      </w:pPr>
      <w:r>
        <w:rPr>
          <w:rFonts w:ascii="Times New Roman" w:hAnsi="Times New Roman" w:cs="Times New Roman"/>
          <w:b/>
          <w:sz w:val="20"/>
        </w:rPr>
        <w:t>VIII</w:t>
      </w:r>
      <w:r w:rsidR="001D36FE" w:rsidRPr="00461B48">
        <w:rPr>
          <w:rFonts w:ascii="Times New Roman" w:hAnsi="Times New Roman" w:cs="Times New Roman"/>
          <w:b/>
          <w:sz w:val="20"/>
        </w:rPr>
        <w:t>.- DESCRIPCIONES Y PERFILES DE LA SECRETARÍA GENERAL.</w:t>
      </w:r>
    </w:p>
    <w:p w14:paraId="14C20439"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sz w:val="20"/>
        </w:rPr>
        <w:t xml:space="preserve">El artículo 62 de la Ley del Gobierno y de la Administración </w:t>
      </w:r>
      <w:proofErr w:type="spellStart"/>
      <w:r w:rsidRPr="00461B48">
        <w:rPr>
          <w:rFonts w:ascii="Times New Roman" w:hAnsi="Times New Roman" w:cs="Times New Roman"/>
          <w:sz w:val="20"/>
        </w:rPr>
        <w:t>Publica</w:t>
      </w:r>
      <w:proofErr w:type="spellEnd"/>
      <w:r w:rsidRPr="00461B48">
        <w:rPr>
          <w:rFonts w:ascii="Times New Roman" w:hAnsi="Times New Roman" w:cs="Times New Roman"/>
          <w:sz w:val="20"/>
        </w:rPr>
        <w:t xml:space="preserve"> Municipal textualmente establece que para estar a cargo de la Secretaría del Ayuntamiento se requiere: </w:t>
      </w:r>
    </w:p>
    <w:p w14:paraId="7228BE78"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b/>
          <w:sz w:val="20"/>
        </w:rPr>
        <w:t>I.-</w:t>
      </w:r>
      <w:r w:rsidRPr="00461B48">
        <w:rPr>
          <w:rFonts w:ascii="Times New Roman" w:hAnsi="Times New Roman" w:cs="Times New Roman"/>
          <w:sz w:val="20"/>
        </w:rPr>
        <w:t xml:space="preserve"> Ser ciudadano mexicano en pleno ejercicio de sus derechos civiles y políticos;</w:t>
      </w:r>
    </w:p>
    <w:p w14:paraId="201FF18A"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b/>
          <w:sz w:val="20"/>
        </w:rPr>
        <w:t>II.-</w:t>
      </w:r>
      <w:r w:rsidRPr="00461B48">
        <w:rPr>
          <w:rFonts w:ascii="Times New Roman" w:hAnsi="Times New Roman" w:cs="Times New Roman"/>
          <w:sz w:val="20"/>
        </w:rPr>
        <w:t xml:space="preserve"> No haber sido condenado por delitos dolosos;</w:t>
      </w:r>
    </w:p>
    <w:p w14:paraId="0481FD00"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b/>
          <w:sz w:val="20"/>
        </w:rPr>
        <w:t>III.-</w:t>
      </w:r>
      <w:r w:rsidRPr="00461B48">
        <w:rPr>
          <w:rFonts w:ascii="Times New Roman" w:hAnsi="Times New Roman" w:cs="Times New Roman"/>
          <w:sz w:val="20"/>
        </w:rPr>
        <w:t xml:space="preserve"> No tener parentesco por consanguinidad ni por afinidad con alguno de los miembros del Ayuntamiento; y </w:t>
      </w:r>
    </w:p>
    <w:p w14:paraId="09D38F84" w14:textId="77777777" w:rsidR="001D36FE" w:rsidRPr="00461B48" w:rsidRDefault="001D36FE" w:rsidP="001D36FE">
      <w:pPr>
        <w:jc w:val="both"/>
        <w:rPr>
          <w:rFonts w:ascii="Times New Roman" w:hAnsi="Times New Roman" w:cs="Times New Roman"/>
          <w:sz w:val="20"/>
        </w:rPr>
      </w:pPr>
      <w:r w:rsidRPr="00461B48">
        <w:rPr>
          <w:rFonts w:ascii="Times New Roman" w:hAnsi="Times New Roman" w:cs="Times New Roman"/>
          <w:b/>
          <w:sz w:val="20"/>
        </w:rPr>
        <w:t>IV.-</w:t>
      </w:r>
      <w:r w:rsidRPr="00461B48">
        <w:rPr>
          <w:rFonts w:ascii="Times New Roman" w:hAnsi="Times New Roman" w:cs="Times New Roman"/>
          <w:sz w:val="20"/>
        </w:rPr>
        <w:t xml:space="preserve"> Tener la siguiente escolaridad:</w:t>
      </w:r>
    </w:p>
    <w:p w14:paraId="14357C5E" w14:textId="77777777" w:rsidR="001D36FE" w:rsidRPr="00461B48" w:rsidRDefault="001D36FE" w:rsidP="001D36FE">
      <w:pPr>
        <w:pStyle w:val="Prrafodelista"/>
        <w:numPr>
          <w:ilvl w:val="0"/>
          <w:numId w:val="1"/>
        </w:numPr>
        <w:jc w:val="both"/>
        <w:rPr>
          <w:rFonts w:ascii="Times New Roman" w:hAnsi="Times New Roman" w:cs="Times New Roman"/>
          <w:sz w:val="20"/>
        </w:rPr>
      </w:pPr>
      <w:r w:rsidRPr="00461B48">
        <w:rPr>
          <w:rFonts w:ascii="Times New Roman" w:hAnsi="Times New Roman" w:cs="Times New Roman"/>
          <w:sz w:val="20"/>
        </w:rPr>
        <w:t>En los Municipios en los que el Ayuntamiento este integrado hasta por catorce regidores, se requiere la enseñanza media superior; y</w:t>
      </w:r>
    </w:p>
    <w:p w14:paraId="62F0EB94" w14:textId="77777777" w:rsidR="001D36FE" w:rsidRPr="00461B48" w:rsidRDefault="001D36FE" w:rsidP="001D36FE">
      <w:pPr>
        <w:pStyle w:val="Prrafodelista"/>
        <w:numPr>
          <w:ilvl w:val="0"/>
          <w:numId w:val="1"/>
        </w:numPr>
        <w:jc w:val="both"/>
        <w:rPr>
          <w:rFonts w:ascii="Times New Roman" w:hAnsi="Times New Roman" w:cs="Times New Roman"/>
          <w:sz w:val="20"/>
        </w:rPr>
      </w:pPr>
      <w:r w:rsidRPr="00461B48">
        <w:rPr>
          <w:rFonts w:ascii="Times New Roman" w:hAnsi="Times New Roman" w:cs="Times New Roman"/>
          <w:sz w:val="20"/>
        </w:rPr>
        <w:t>En los Municipios en el que el Ayuntamiento está integrado por más de catorce regidores, se requiere tener título profesional.</w:t>
      </w:r>
    </w:p>
    <w:p w14:paraId="4F8A66E7" w14:textId="77777777" w:rsidR="001D36FE" w:rsidRPr="00461B48" w:rsidRDefault="001D36FE" w:rsidP="001D36FE">
      <w:pPr>
        <w:pStyle w:val="Prrafodelista"/>
        <w:jc w:val="both"/>
        <w:rPr>
          <w:rFonts w:ascii="Times New Roman" w:hAnsi="Times New Roman" w:cs="Times New Roman"/>
          <w:sz w:val="20"/>
        </w:rPr>
      </w:pPr>
    </w:p>
    <w:p w14:paraId="0B9A9977" w14:textId="77777777" w:rsidR="001D36FE" w:rsidRPr="00461B48" w:rsidRDefault="001D36FE" w:rsidP="001D36FE">
      <w:pPr>
        <w:pStyle w:val="Prrafodelista"/>
        <w:ind w:left="0"/>
        <w:jc w:val="both"/>
        <w:rPr>
          <w:rFonts w:ascii="Times New Roman" w:hAnsi="Times New Roman" w:cs="Times New Roman"/>
          <w:sz w:val="20"/>
        </w:rPr>
      </w:pPr>
      <w:r w:rsidRPr="00461B48">
        <w:rPr>
          <w:rFonts w:ascii="Times New Roman" w:hAnsi="Times New Roman" w:cs="Times New Roman"/>
          <w:sz w:val="20"/>
        </w:rPr>
        <w:lastRenderedPageBreak/>
        <w:t>Por su parte el artículo 136 del Reglamento del Gobierno y la Administración Pública del Ayuntamiento Constitucional de Tuxcueca, Jalisco, textualmente establece que para ser titular de la Secretaría del Ayuntamiento se requiere:</w:t>
      </w:r>
    </w:p>
    <w:p w14:paraId="44FE3323" w14:textId="77777777" w:rsidR="001D36FE" w:rsidRPr="00461B48" w:rsidRDefault="001D36FE" w:rsidP="001D36FE">
      <w:pPr>
        <w:pStyle w:val="Prrafodelista"/>
        <w:jc w:val="both"/>
        <w:rPr>
          <w:rFonts w:ascii="Times New Roman" w:hAnsi="Times New Roman" w:cs="Times New Roman"/>
          <w:sz w:val="20"/>
        </w:rPr>
      </w:pPr>
    </w:p>
    <w:p w14:paraId="66FC9570"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b/>
          <w:sz w:val="20"/>
        </w:rPr>
        <w:t>I.-</w:t>
      </w:r>
      <w:r w:rsidRPr="00461B48">
        <w:rPr>
          <w:rFonts w:ascii="Times New Roman" w:hAnsi="Times New Roman" w:cs="Times New Roman"/>
          <w:sz w:val="20"/>
        </w:rPr>
        <w:t xml:space="preserve"> Ser ciudadano mexicano en pleno ejercicio de sus derechos civiles y políticos;</w:t>
      </w:r>
    </w:p>
    <w:p w14:paraId="02FDCDB9" w14:textId="77777777" w:rsidR="001D36FE" w:rsidRPr="00461B48" w:rsidRDefault="001D36FE" w:rsidP="001D36FE">
      <w:pPr>
        <w:pStyle w:val="Prrafodelista"/>
        <w:ind w:left="426"/>
        <w:jc w:val="both"/>
        <w:rPr>
          <w:rFonts w:ascii="Times New Roman" w:hAnsi="Times New Roman" w:cs="Times New Roman"/>
          <w:sz w:val="20"/>
        </w:rPr>
      </w:pPr>
    </w:p>
    <w:p w14:paraId="5DC9D220"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b/>
          <w:sz w:val="20"/>
        </w:rPr>
        <w:t>II.-</w:t>
      </w:r>
      <w:r w:rsidRPr="00461B48">
        <w:rPr>
          <w:rFonts w:ascii="Times New Roman" w:hAnsi="Times New Roman" w:cs="Times New Roman"/>
          <w:sz w:val="20"/>
        </w:rPr>
        <w:t xml:space="preserve"> No haber sido condenado en sentencia ejecutoria por delito intencional;</w:t>
      </w:r>
    </w:p>
    <w:p w14:paraId="228EFE01" w14:textId="77777777" w:rsidR="001D36FE" w:rsidRPr="00461B48" w:rsidRDefault="001D36FE" w:rsidP="001D36FE">
      <w:pPr>
        <w:pStyle w:val="Prrafodelista"/>
        <w:ind w:left="426"/>
        <w:jc w:val="both"/>
        <w:rPr>
          <w:rFonts w:ascii="Times New Roman" w:hAnsi="Times New Roman" w:cs="Times New Roman"/>
          <w:sz w:val="20"/>
        </w:rPr>
      </w:pPr>
    </w:p>
    <w:p w14:paraId="62B337D0"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b/>
          <w:sz w:val="20"/>
        </w:rPr>
        <w:t>III.-</w:t>
      </w:r>
      <w:r w:rsidRPr="00461B48">
        <w:rPr>
          <w:rFonts w:ascii="Times New Roman" w:hAnsi="Times New Roman" w:cs="Times New Roman"/>
          <w:sz w:val="20"/>
        </w:rPr>
        <w:t xml:space="preserve"> No tener parentesco por consanguinidad ni por afinidad con alguno de los miembros del Ayuntamiento; y</w:t>
      </w:r>
    </w:p>
    <w:p w14:paraId="10712365" w14:textId="77777777" w:rsidR="001D36FE" w:rsidRPr="00461B48" w:rsidRDefault="001D36FE" w:rsidP="001D36FE">
      <w:pPr>
        <w:pStyle w:val="Prrafodelista"/>
        <w:ind w:left="426"/>
        <w:jc w:val="both"/>
        <w:rPr>
          <w:rFonts w:ascii="Times New Roman" w:hAnsi="Times New Roman" w:cs="Times New Roman"/>
          <w:sz w:val="20"/>
        </w:rPr>
      </w:pPr>
    </w:p>
    <w:p w14:paraId="5F67A4B1"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b/>
          <w:sz w:val="20"/>
        </w:rPr>
        <w:t>IV.-</w:t>
      </w:r>
      <w:r w:rsidRPr="00461B48">
        <w:rPr>
          <w:rFonts w:ascii="Times New Roman" w:hAnsi="Times New Roman" w:cs="Times New Roman"/>
          <w:sz w:val="20"/>
        </w:rPr>
        <w:t xml:space="preserve"> Haber cursado como mínimo la educación media superior.</w:t>
      </w:r>
    </w:p>
    <w:p w14:paraId="262613B0" w14:textId="77777777" w:rsidR="001D36FE" w:rsidRPr="00461B48" w:rsidRDefault="001D36FE" w:rsidP="001D36FE">
      <w:pPr>
        <w:pStyle w:val="Prrafodelista"/>
        <w:ind w:left="426"/>
        <w:jc w:val="both"/>
        <w:rPr>
          <w:rFonts w:ascii="Times New Roman" w:hAnsi="Times New Roman" w:cs="Times New Roman"/>
          <w:sz w:val="20"/>
        </w:rPr>
      </w:pPr>
    </w:p>
    <w:p w14:paraId="1DCE044E"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sz w:val="20"/>
        </w:rPr>
        <w:t>Los anteriores requisitos sólo podrán ser dispensados a la persona que ocupe las funciones de la Secretaría del Ayuntamiento, siempre que recaiga en el mismo individuo que el Síndico, previo acuerdo del Ayuntamiento.</w:t>
      </w:r>
    </w:p>
    <w:p w14:paraId="0387F51D" w14:textId="77777777" w:rsidR="001D36FE" w:rsidRPr="00461B48" w:rsidRDefault="001D36FE" w:rsidP="001D36FE">
      <w:pPr>
        <w:pStyle w:val="Prrafodelista"/>
        <w:jc w:val="both"/>
        <w:rPr>
          <w:rFonts w:ascii="Times New Roman" w:hAnsi="Times New Roman" w:cs="Times New Roman"/>
          <w:b/>
          <w:sz w:val="20"/>
        </w:rPr>
      </w:pPr>
    </w:p>
    <w:p w14:paraId="11D305AC" w14:textId="77777777" w:rsidR="001D36FE" w:rsidRPr="00461B48" w:rsidRDefault="001D36FE" w:rsidP="001D36FE">
      <w:pPr>
        <w:pStyle w:val="Prrafodelista"/>
        <w:ind w:left="0"/>
        <w:jc w:val="both"/>
        <w:rPr>
          <w:rFonts w:ascii="Times New Roman" w:hAnsi="Times New Roman" w:cs="Times New Roman"/>
          <w:b/>
          <w:sz w:val="20"/>
        </w:rPr>
      </w:pPr>
      <w:r w:rsidRPr="00461B48">
        <w:rPr>
          <w:rFonts w:ascii="Times New Roman" w:hAnsi="Times New Roman" w:cs="Times New Roman"/>
          <w:b/>
          <w:sz w:val="20"/>
        </w:rPr>
        <w:t>DESCRIPCIONES Y PERFILES DE PUESTO</w:t>
      </w:r>
    </w:p>
    <w:p w14:paraId="678D4A6F" w14:textId="77777777" w:rsidR="001D36FE" w:rsidRPr="00461B48" w:rsidRDefault="001D36FE" w:rsidP="001D36FE">
      <w:pPr>
        <w:pStyle w:val="Prrafodelista"/>
        <w:jc w:val="both"/>
        <w:rPr>
          <w:rFonts w:ascii="Times New Roman" w:hAnsi="Times New Roman" w:cs="Times New Roman"/>
          <w:b/>
          <w:sz w:val="20"/>
        </w:rPr>
      </w:pPr>
    </w:p>
    <w:p w14:paraId="326D71F2" w14:textId="77777777" w:rsidR="001D36FE" w:rsidRPr="00461B48" w:rsidRDefault="001D36FE" w:rsidP="001D36FE">
      <w:pPr>
        <w:pStyle w:val="Prrafodelista"/>
        <w:numPr>
          <w:ilvl w:val="0"/>
          <w:numId w:val="2"/>
        </w:numPr>
        <w:ind w:left="851" w:hanging="425"/>
        <w:jc w:val="both"/>
        <w:rPr>
          <w:rFonts w:ascii="Times New Roman" w:hAnsi="Times New Roman" w:cs="Times New Roman"/>
          <w:b/>
          <w:sz w:val="20"/>
        </w:rPr>
      </w:pPr>
      <w:r w:rsidRPr="00461B48">
        <w:rPr>
          <w:rFonts w:ascii="Times New Roman" w:hAnsi="Times New Roman" w:cs="Times New Roman"/>
          <w:b/>
          <w:sz w:val="20"/>
        </w:rPr>
        <w:t xml:space="preserve">Del </w:t>
      </w:r>
      <w:proofErr w:type="gramStart"/>
      <w:r w:rsidRPr="00461B48">
        <w:rPr>
          <w:rFonts w:ascii="Times New Roman" w:hAnsi="Times New Roman" w:cs="Times New Roman"/>
          <w:b/>
          <w:sz w:val="20"/>
        </w:rPr>
        <w:t>Secretario General</w:t>
      </w:r>
      <w:proofErr w:type="gramEnd"/>
      <w:r w:rsidRPr="00461B48">
        <w:rPr>
          <w:rFonts w:ascii="Times New Roman" w:hAnsi="Times New Roman" w:cs="Times New Roman"/>
          <w:b/>
          <w:sz w:val="20"/>
        </w:rPr>
        <w:t>.</w:t>
      </w:r>
    </w:p>
    <w:p w14:paraId="2BB920CA" w14:textId="77777777" w:rsidR="001D36FE" w:rsidRPr="00461B48" w:rsidRDefault="001D36FE" w:rsidP="001D36FE">
      <w:pPr>
        <w:pStyle w:val="Prrafodelista"/>
        <w:ind w:left="851"/>
        <w:jc w:val="both"/>
        <w:rPr>
          <w:rFonts w:ascii="Times New Roman" w:hAnsi="Times New Roman" w:cs="Times New Roman"/>
          <w:b/>
          <w:sz w:val="20"/>
        </w:rPr>
      </w:pPr>
    </w:p>
    <w:p w14:paraId="782BB0FB" w14:textId="77777777" w:rsidR="001D36FE" w:rsidRPr="00461B48" w:rsidRDefault="001D36FE" w:rsidP="001D36FE">
      <w:pPr>
        <w:pStyle w:val="Prrafodelista"/>
        <w:ind w:left="426"/>
        <w:jc w:val="both"/>
        <w:rPr>
          <w:rFonts w:ascii="Times New Roman" w:hAnsi="Times New Roman" w:cs="Times New Roman"/>
          <w:b/>
          <w:sz w:val="20"/>
        </w:rPr>
      </w:pPr>
      <w:r w:rsidRPr="00461B48">
        <w:rPr>
          <w:rFonts w:ascii="Times New Roman" w:hAnsi="Times New Roman" w:cs="Times New Roman"/>
          <w:b/>
          <w:sz w:val="20"/>
        </w:rPr>
        <w:t xml:space="preserve">Perfiles: </w:t>
      </w:r>
    </w:p>
    <w:p w14:paraId="3F3197F3" w14:textId="77777777" w:rsidR="001D36FE" w:rsidRPr="00461B48" w:rsidRDefault="001D36FE" w:rsidP="001D36FE">
      <w:pPr>
        <w:pStyle w:val="Prrafodelista"/>
        <w:ind w:left="851"/>
        <w:jc w:val="both"/>
        <w:rPr>
          <w:rFonts w:ascii="Times New Roman" w:hAnsi="Times New Roman" w:cs="Times New Roman"/>
          <w:sz w:val="20"/>
        </w:rPr>
      </w:pPr>
    </w:p>
    <w:p w14:paraId="6C9F2E66"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sz w:val="20"/>
        </w:rPr>
        <w:t xml:space="preserve">Para ocupar el cargo de </w:t>
      </w:r>
      <w:proofErr w:type="gramStart"/>
      <w:r w:rsidRPr="00461B48">
        <w:rPr>
          <w:rFonts w:ascii="Times New Roman" w:hAnsi="Times New Roman" w:cs="Times New Roman"/>
          <w:sz w:val="20"/>
        </w:rPr>
        <w:t>Secretario General</w:t>
      </w:r>
      <w:proofErr w:type="gramEnd"/>
      <w:r w:rsidRPr="00461B48">
        <w:rPr>
          <w:rFonts w:ascii="Times New Roman" w:hAnsi="Times New Roman" w:cs="Times New Roman"/>
          <w:sz w:val="20"/>
        </w:rPr>
        <w:t xml:space="preserve"> del Ayuntamiento es necesario tener el perfil siguiente: </w:t>
      </w:r>
    </w:p>
    <w:p w14:paraId="31C3F930" w14:textId="77777777" w:rsidR="001D36FE" w:rsidRPr="00461B48" w:rsidRDefault="001D36FE" w:rsidP="001D36FE">
      <w:pPr>
        <w:pStyle w:val="Prrafodelista"/>
        <w:ind w:left="851"/>
        <w:jc w:val="both"/>
        <w:rPr>
          <w:rFonts w:ascii="Times New Roman" w:hAnsi="Times New Roman" w:cs="Times New Roman"/>
          <w:sz w:val="20"/>
        </w:rPr>
      </w:pPr>
    </w:p>
    <w:p w14:paraId="463B8346"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Tener una licenciatura, o en su caso ser pasante según los requerimientos de la legislación aplicable en cuanto al número de regidores.</w:t>
      </w:r>
    </w:p>
    <w:p w14:paraId="7427F04A"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Conocimientos en legislación federal, estatal y municipal.</w:t>
      </w:r>
    </w:p>
    <w:p w14:paraId="3B3A3B3F"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 xml:space="preserve">Manejo de programas de cómputo: Word, Excel, </w:t>
      </w:r>
      <w:proofErr w:type="spellStart"/>
      <w:r w:rsidRPr="00461B48">
        <w:rPr>
          <w:rFonts w:ascii="Times New Roman" w:hAnsi="Times New Roman" w:cs="Times New Roman"/>
          <w:sz w:val="20"/>
        </w:rPr>
        <w:t>power</w:t>
      </w:r>
      <w:proofErr w:type="spellEnd"/>
      <w:r w:rsidRPr="00461B48">
        <w:rPr>
          <w:rFonts w:ascii="Times New Roman" w:hAnsi="Times New Roman" w:cs="Times New Roman"/>
          <w:sz w:val="20"/>
        </w:rPr>
        <w:t xml:space="preserve"> </w:t>
      </w:r>
      <w:proofErr w:type="spellStart"/>
      <w:r w:rsidRPr="00461B48">
        <w:rPr>
          <w:rFonts w:ascii="Times New Roman" w:hAnsi="Times New Roman" w:cs="Times New Roman"/>
          <w:sz w:val="20"/>
        </w:rPr>
        <w:t>point</w:t>
      </w:r>
      <w:proofErr w:type="spellEnd"/>
      <w:r w:rsidRPr="00461B48">
        <w:rPr>
          <w:rFonts w:ascii="Times New Roman" w:hAnsi="Times New Roman" w:cs="Times New Roman"/>
          <w:sz w:val="20"/>
        </w:rPr>
        <w:t>, así como habilidades para la exploración de páginas web, correo electrónico.</w:t>
      </w:r>
    </w:p>
    <w:p w14:paraId="43FFBD2C"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Facilidad para la redacción de todo tipo de contratos y convenios.</w:t>
      </w:r>
    </w:p>
    <w:p w14:paraId="4509204B"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Habilidad para fungir como mediador y conciliador de Intereses</w:t>
      </w:r>
    </w:p>
    <w:p w14:paraId="0A28B8E3"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Otros idiomas: no indispensable</w:t>
      </w:r>
    </w:p>
    <w:p w14:paraId="5749958F"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Trato amable con la ciudadanía.</w:t>
      </w:r>
    </w:p>
    <w:p w14:paraId="3CFB7886" w14:textId="77777777" w:rsidR="001D36FE" w:rsidRPr="00461B48" w:rsidRDefault="001D36FE" w:rsidP="001D36FE">
      <w:pPr>
        <w:pStyle w:val="Prrafodelista"/>
        <w:numPr>
          <w:ilvl w:val="0"/>
          <w:numId w:val="3"/>
        </w:numPr>
        <w:ind w:left="993" w:hanging="425"/>
        <w:jc w:val="both"/>
        <w:rPr>
          <w:rFonts w:ascii="Times New Roman" w:hAnsi="Times New Roman" w:cs="Times New Roman"/>
          <w:sz w:val="20"/>
        </w:rPr>
      </w:pPr>
      <w:r w:rsidRPr="00461B48">
        <w:rPr>
          <w:rFonts w:ascii="Times New Roman" w:hAnsi="Times New Roman" w:cs="Times New Roman"/>
          <w:sz w:val="20"/>
        </w:rPr>
        <w:t xml:space="preserve">Capacidad para escribir a máquina o computadora </w:t>
      </w:r>
    </w:p>
    <w:p w14:paraId="164B83E6" w14:textId="77777777" w:rsidR="001D36FE" w:rsidRPr="00461B48" w:rsidRDefault="001D36FE" w:rsidP="001D36FE">
      <w:pPr>
        <w:pStyle w:val="Prrafodelista"/>
        <w:ind w:left="1080"/>
        <w:jc w:val="both"/>
        <w:rPr>
          <w:rFonts w:ascii="Times New Roman" w:hAnsi="Times New Roman" w:cs="Times New Roman"/>
          <w:b/>
          <w:sz w:val="20"/>
        </w:rPr>
      </w:pPr>
    </w:p>
    <w:p w14:paraId="6A0FD283" w14:textId="77777777" w:rsidR="001D36FE" w:rsidRPr="00461B48" w:rsidRDefault="001D36FE" w:rsidP="001D36FE">
      <w:pPr>
        <w:pStyle w:val="Prrafodelista"/>
        <w:ind w:left="426"/>
        <w:jc w:val="both"/>
        <w:rPr>
          <w:rFonts w:ascii="Times New Roman" w:hAnsi="Times New Roman" w:cs="Times New Roman"/>
          <w:b/>
          <w:sz w:val="20"/>
        </w:rPr>
      </w:pPr>
      <w:r w:rsidRPr="00461B48">
        <w:rPr>
          <w:rFonts w:ascii="Times New Roman" w:hAnsi="Times New Roman" w:cs="Times New Roman"/>
          <w:b/>
          <w:sz w:val="20"/>
        </w:rPr>
        <w:t>Descripciones:</w:t>
      </w:r>
    </w:p>
    <w:p w14:paraId="7C0BE220" w14:textId="77777777" w:rsidR="001D36FE" w:rsidRPr="00461B48" w:rsidRDefault="001D36FE" w:rsidP="001D36FE">
      <w:pPr>
        <w:pStyle w:val="Prrafodelista"/>
        <w:ind w:left="851"/>
        <w:jc w:val="both"/>
        <w:rPr>
          <w:rFonts w:ascii="Times New Roman" w:hAnsi="Times New Roman" w:cs="Times New Roman"/>
          <w:b/>
          <w:sz w:val="20"/>
        </w:rPr>
      </w:pPr>
    </w:p>
    <w:p w14:paraId="6EEECD19" w14:textId="77777777" w:rsidR="001D36FE" w:rsidRPr="00461B48" w:rsidRDefault="001D36FE" w:rsidP="001D36FE">
      <w:pPr>
        <w:pStyle w:val="Prrafodelista"/>
        <w:ind w:left="426"/>
        <w:jc w:val="both"/>
        <w:rPr>
          <w:rFonts w:ascii="Times New Roman" w:hAnsi="Times New Roman" w:cs="Times New Roman"/>
          <w:sz w:val="20"/>
        </w:rPr>
      </w:pPr>
      <w:r w:rsidRPr="00461B48">
        <w:rPr>
          <w:rFonts w:ascii="Times New Roman" w:hAnsi="Times New Roman" w:cs="Times New Roman"/>
          <w:sz w:val="20"/>
        </w:rPr>
        <w:t xml:space="preserve">En cuanto a las descripciones del puesto de </w:t>
      </w:r>
      <w:proofErr w:type="gramStart"/>
      <w:r w:rsidRPr="00461B48">
        <w:rPr>
          <w:rFonts w:ascii="Times New Roman" w:hAnsi="Times New Roman" w:cs="Times New Roman"/>
          <w:sz w:val="20"/>
        </w:rPr>
        <w:t>Secretario General</w:t>
      </w:r>
      <w:proofErr w:type="gramEnd"/>
      <w:r w:rsidRPr="00461B48">
        <w:rPr>
          <w:rFonts w:ascii="Times New Roman" w:hAnsi="Times New Roman" w:cs="Times New Roman"/>
          <w:sz w:val="20"/>
        </w:rPr>
        <w:t xml:space="preserve"> del Ayuntamiento quedaron ampliamente descritas en las atribuciones que le señala la legislación aplicable para su cargo.</w:t>
      </w:r>
    </w:p>
    <w:p w14:paraId="5A3F3270" w14:textId="77777777" w:rsidR="001D36FE" w:rsidRPr="00461B48" w:rsidRDefault="001D36FE" w:rsidP="001D36FE">
      <w:pPr>
        <w:pStyle w:val="Prrafodelista"/>
        <w:ind w:left="851"/>
        <w:jc w:val="both"/>
        <w:rPr>
          <w:rFonts w:ascii="Times New Roman" w:hAnsi="Times New Roman" w:cs="Times New Roman"/>
          <w:sz w:val="20"/>
        </w:rPr>
      </w:pPr>
    </w:p>
    <w:p w14:paraId="457EE45B" w14:textId="77777777" w:rsidR="001D36FE" w:rsidRPr="00461B48" w:rsidRDefault="001D36FE" w:rsidP="001D36FE">
      <w:pPr>
        <w:tabs>
          <w:tab w:val="left" w:pos="1221"/>
        </w:tabs>
        <w:ind w:left="426"/>
        <w:rPr>
          <w:rFonts w:ascii="Times New Roman" w:hAnsi="Times New Roman" w:cs="Times New Roman"/>
          <w:b/>
          <w:sz w:val="20"/>
        </w:rPr>
      </w:pPr>
      <w:r w:rsidRPr="00461B48">
        <w:rPr>
          <w:rFonts w:ascii="Times New Roman" w:hAnsi="Times New Roman" w:cs="Times New Roman"/>
          <w:b/>
          <w:sz w:val="20"/>
        </w:rPr>
        <w:t>b) De la auxiliar de la Secretaría.</w:t>
      </w:r>
    </w:p>
    <w:p w14:paraId="300B3F97" w14:textId="77777777" w:rsidR="001D36FE" w:rsidRPr="00461B48" w:rsidRDefault="001D36FE" w:rsidP="001D36FE">
      <w:pPr>
        <w:tabs>
          <w:tab w:val="left" w:pos="1221"/>
        </w:tabs>
        <w:ind w:left="426"/>
        <w:rPr>
          <w:rFonts w:ascii="Times New Roman" w:hAnsi="Times New Roman" w:cs="Times New Roman"/>
          <w:b/>
          <w:sz w:val="20"/>
        </w:rPr>
      </w:pPr>
      <w:r w:rsidRPr="00461B48">
        <w:rPr>
          <w:rFonts w:ascii="Times New Roman" w:hAnsi="Times New Roman" w:cs="Times New Roman"/>
          <w:b/>
          <w:sz w:val="20"/>
        </w:rPr>
        <w:t>Perfiles</w:t>
      </w:r>
    </w:p>
    <w:p w14:paraId="3A93571A" w14:textId="77777777" w:rsidR="001D36FE" w:rsidRPr="00461B48" w:rsidRDefault="001D36FE" w:rsidP="001D36FE">
      <w:pPr>
        <w:tabs>
          <w:tab w:val="left" w:pos="1221"/>
        </w:tabs>
        <w:ind w:left="426"/>
        <w:rPr>
          <w:rFonts w:ascii="Times New Roman" w:hAnsi="Times New Roman" w:cs="Times New Roman"/>
          <w:sz w:val="20"/>
        </w:rPr>
      </w:pPr>
      <w:r w:rsidRPr="00461B48">
        <w:rPr>
          <w:rFonts w:ascii="Times New Roman" w:hAnsi="Times New Roman" w:cs="Times New Roman"/>
          <w:sz w:val="20"/>
        </w:rPr>
        <w:t>Para ser auxiliar en la Secretaría General se requiere:</w:t>
      </w:r>
    </w:p>
    <w:p w14:paraId="418152B8" w14:textId="77777777" w:rsidR="001D36FE" w:rsidRPr="00461B48" w:rsidRDefault="001D36FE" w:rsidP="001D36FE">
      <w:pPr>
        <w:pStyle w:val="Prrafodelista"/>
        <w:numPr>
          <w:ilvl w:val="0"/>
          <w:numId w:val="4"/>
        </w:numPr>
        <w:tabs>
          <w:tab w:val="left" w:pos="1221"/>
        </w:tabs>
        <w:ind w:left="993" w:hanging="426"/>
        <w:rPr>
          <w:rFonts w:ascii="Times New Roman" w:hAnsi="Times New Roman" w:cs="Times New Roman"/>
          <w:sz w:val="20"/>
        </w:rPr>
      </w:pPr>
      <w:r w:rsidRPr="00461B48">
        <w:rPr>
          <w:rFonts w:ascii="Times New Roman" w:hAnsi="Times New Roman" w:cs="Times New Roman"/>
          <w:sz w:val="20"/>
        </w:rPr>
        <w:lastRenderedPageBreak/>
        <w:t>Escolaridad mínima: Bachillerato General o equivalente.</w:t>
      </w:r>
    </w:p>
    <w:p w14:paraId="194F2142" w14:textId="77777777" w:rsidR="001D36FE" w:rsidRPr="00461B48" w:rsidRDefault="001D36FE" w:rsidP="001D36FE">
      <w:pPr>
        <w:pStyle w:val="Prrafodelista"/>
        <w:numPr>
          <w:ilvl w:val="0"/>
          <w:numId w:val="4"/>
        </w:numPr>
        <w:tabs>
          <w:tab w:val="left" w:pos="1221"/>
        </w:tabs>
        <w:ind w:left="993" w:hanging="426"/>
        <w:jc w:val="both"/>
        <w:rPr>
          <w:rFonts w:ascii="Times New Roman" w:hAnsi="Times New Roman" w:cs="Times New Roman"/>
          <w:sz w:val="20"/>
        </w:rPr>
      </w:pPr>
      <w:r w:rsidRPr="00461B48">
        <w:rPr>
          <w:rFonts w:ascii="Times New Roman" w:hAnsi="Times New Roman" w:cs="Times New Roman"/>
          <w:sz w:val="20"/>
        </w:rPr>
        <w:t xml:space="preserve">Manejo de programas de Cómputo: Word, Excel, </w:t>
      </w:r>
      <w:proofErr w:type="spellStart"/>
      <w:r w:rsidRPr="00461B48">
        <w:rPr>
          <w:rFonts w:ascii="Times New Roman" w:hAnsi="Times New Roman" w:cs="Times New Roman"/>
          <w:sz w:val="20"/>
        </w:rPr>
        <w:t>power</w:t>
      </w:r>
      <w:proofErr w:type="spellEnd"/>
      <w:r w:rsidRPr="00461B48">
        <w:rPr>
          <w:rFonts w:ascii="Times New Roman" w:hAnsi="Times New Roman" w:cs="Times New Roman"/>
          <w:sz w:val="20"/>
        </w:rPr>
        <w:t xml:space="preserve"> </w:t>
      </w:r>
      <w:proofErr w:type="spellStart"/>
      <w:r w:rsidRPr="00461B48">
        <w:rPr>
          <w:rFonts w:ascii="Times New Roman" w:hAnsi="Times New Roman" w:cs="Times New Roman"/>
          <w:sz w:val="20"/>
        </w:rPr>
        <w:t>point</w:t>
      </w:r>
      <w:proofErr w:type="spellEnd"/>
      <w:r w:rsidRPr="00461B48">
        <w:rPr>
          <w:rFonts w:ascii="Times New Roman" w:hAnsi="Times New Roman" w:cs="Times New Roman"/>
          <w:sz w:val="20"/>
        </w:rPr>
        <w:t>, así como habilidades para la exploración de páginas web, correo electrónico.</w:t>
      </w:r>
    </w:p>
    <w:p w14:paraId="0BBB8E3D" w14:textId="77777777" w:rsidR="001D36FE" w:rsidRPr="00461B48" w:rsidRDefault="001D36FE" w:rsidP="001D36FE">
      <w:pPr>
        <w:pStyle w:val="Prrafodelista"/>
        <w:numPr>
          <w:ilvl w:val="0"/>
          <w:numId w:val="4"/>
        </w:numPr>
        <w:tabs>
          <w:tab w:val="left" w:pos="1221"/>
        </w:tabs>
        <w:ind w:left="993" w:hanging="426"/>
        <w:rPr>
          <w:rFonts w:ascii="Times New Roman" w:hAnsi="Times New Roman" w:cs="Times New Roman"/>
          <w:sz w:val="20"/>
        </w:rPr>
      </w:pPr>
      <w:r w:rsidRPr="00461B48">
        <w:rPr>
          <w:rFonts w:ascii="Times New Roman" w:hAnsi="Times New Roman" w:cs="Times New Roman"/>
          <w:sz w:val="20"/>
        </w:rPr>
        <w:t>Facilidad para redacción de todo tipo de escritos.</w:t>
      </w:r>
    </w:p>
    <w:p w14:paraId="354C628C" w14:textId="77777777" w:rsidR="001D36FE" w:rsidRPr="00461B48" w:rsidRDefault="001D36FE" w:rsidP="001D36FE">
      <w:pPr>
        <w:pStyle w:val="Prrafodelista"/>
        <w:numPr>
          <w:ilvl w:val="0"/>
          <w:numId w:val="4"/>
        </w:numPr>
        <w:tabs>
          <w:tab w:val="left" w:pos="1221"/>
        </w:tabs>
        <w:ind w:left="993" w:hanging="426"/>
        <w:rPr>
          <w:rFonts w:ascii="Times New Roman" w:hAnsi="Times New Roman" w:cs="Times New Roman"/>
          <w:sz w:val="20"/>
        </w:rPr>
      </w:pPr>
      <w:r w:rsidRPr="00461B48">
        <w:rPr>
          <w:rFonts w:ascii="Times New Roman" w:hAnsi="Times New Roman" w:cs="Times New Roman"/>
          <w:sz w:val="20"/>
        </w:rPr>
        <w:t>Otros idiomas: no indispensable.</w:t>
      </w:r>
    </w:p>
    <w:p w14:paraId="4E6D6B07" w14:textId="77777777" w:rsidR="001D36FE" w:rsidRPr="00461B48" w:rsidRDefault="001D36FE" w:rsidP="001D36FE">
      <w:pPr>
        <w:pStyle w:val="Prrafodelista"/>
        <w:numPr>
          <w:ilvl w:val="0"/>
          <w:numId w:val="4"/>
        </w:numPr>
        <w:tabs>
          <w:tab w:val="left" w:pos="1221"/>
        </w:tabs>
        <w:ind w:left="993" w:hanging="426"/>
        <w:rPr>
          <w:rFonts w:ascii="Times New Roman" w:hAnsi="Times New Roman" w:cs="Times New Roman"/>
          <w:sz w:val="20"/>
        </w:rPr>
      </w:pPr>
      <w:r w:rsidRPr="00461B48">
        <w:rPr>
          <w:rFonts w:ascii="Times New Roman" w:hAnsi="Times New Roman" w:cs="Times New Roman"/>
          <w:sz w:val="20"/>
        </w:rPr>
        <w:t>Trato amable con la ciudadanía.</w:t>
      </w:r>
    </w:p>
    <w:p w14:paraId="56AFC109" w14:textId="77777777" w:rsidR="001D36FE" w:rsidRPr="00461B48" w:rsidRDefault="001D36FE" w:rsidP="001D36FE">
      <w:pPr>
        <w:pStyle w:val="Prrafodelista"/>
        <w:numPr>
          <w:ilvl w:val="0"/>
          <w:numId w:val="4"/>
        </w:numPr>
        <w:tabs>
          <w:tab w:val="left" w:pos="1221"/>
        </w:tabs>
        <w:ind w:left="993" w:hanging="426"/>
        <w:rPr>
          <w:rFonts w:ascii="Times New Roman" w:hAnsi="Times New Roman" w:cs="Times New Roman"/>
          <w:sz w:val="20"/>
        </w:rPr>
      </w:pPr>
      <w:r w:rsidRPr="00461B48">
        <w:rPr>
          <w:rFonts w:ascii="Times New Roman" w:hAnsi="Times New Roman" w:cs="Times New Roman"/>
          <w:sz w:val="20"/>
        </w:rPr>
        <w:t>Capacidad para escribir a máquina o computadora.</w:t>
      </w:r>
    </w:p>
    <w:p w14:paraId="2F8D59C7" w14:textId="77777777" w:rsidR="001D36FE" w:rsidRPr="00461B48" w:rsidRDefault="001D36FE" w:rsidP="001D36FE">
      <w:pPr>
        <w:pStyle w:val="Prrafodelista"/>
        <w:tabs>
          <w:tab w:val="left" w:pos="1221"/>
        </w:tabs>
        <w:ind w:left="1440"/>
        <w:rPr>
          <w:rFonts w:ascii="Times New Roman" w:hAnsi="Times New Roman" w:cs="Times New Roman"/>
          <w:sz w:val="20"/>
        </w:rPr>
      </w:pPr>
    </w:p>
    <w:p w14:paraId="5CB9E329" w14:textId="77777777" w:rsidR="001D36FE" w:rsidRPr="00461B48" w:rsidRDefault="001D36FE" w:rsidP="001D36FE">
      <w:pPr>
        <w:pStyle w:val="Prrafodelista"/>
        <w:tabs>
          <w:tab w:val="left" w:pos="1221"/>
        </w:tabs>
        <w:ind w:left="426"/>
        <w:rPr>
          <w:rFonts w:ascii="Times New Roman" w:hAnsi="Times New Roman" w:cs="Times New Roman"/>
          <w:b/>
          <w:sz w:val="20"/>
        </w:rPr>
      </w:pPr>
      <w:r w:rsidRPr="00461B48">
        <w:rPr>
          <w:rFonts w:ascii="Times New Roman" w:hAnsi="Times New Roman" w:cs="Times New Roman"/>
          <w:b/>
          <w:sz w:val="20"/>
        </w:rPr>
        <w:t>Descripciones:</w:t>
      </w:r>
    </w:p>
    <w:p w14:paraId="624C7AC1" w14:textId="77777777" w:rsidR="001D36FE" w:rsidRPr="00461B48" w:rsidRDefault="001D36FE" w:rsidP="001D36FE">
      <w:pPr>
        <w:pStyle w:val="Prrafodelista"/>
        <w:tabs>
          <w:tab w:val="left" w:pos="1221"/>
        </w:tabs>
        <w:ind w:left="709"/>
        <w:rPr>
          <w:rFonts w:ascii="Times New Roman" w:hAnsi="Times New Roman" w:cs="Times New Roman"/>
          <w:b/>
          <w:sz w:val="20"/>
        </w:rPr>
      </w:pPr>
    </w:p>
    <w:p w14:paraId="2B0E164E" w14:textId="77777777" w:rsidR="001D36FE" w:rsidRPr="00461B48" w:rsidRDefault="001D36FE" w:rsidP="001D36FE">
      <w:pPr>
        <w:pStyle w:val="Prrafodelista"/>
        <w:numPr>
          <w:ilvl w:val="0"/>
          <w:numId w:val="5"/>
        </w:numPr>
        <w:ind w:left="993" w:hanging="426"/>
        <w:rPr>
          <w:rFonts w:ascii="Times New Roman" w:hAnsi="Times New Roman" w:cs="Times New Roman"/>
          <w:b/>
          <w:sz w:val="20"/>
        </w:rPr>
      </w:pPr>
      <w:r w:rsidRPr="00461B48">
        <w:rPr>
          <w:rFonts w:ascii="Times New Roman" w:hAnsi="Times New Roman" w:cs="Times New Roman"/>
          <w:sz w:val="20"/>
        </w:rPr>
        <w:t xml:space="preserve">Auxiliar al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 xml:space="preserve"> en la redacción de documentos.</w:t>
      </w:r>
    </w:p>
    <w:p w14:paraId="567A8028" w14:textId="77777777" w:rsidR="001D36FE" w:rsidRPr="00461B48" w:rsidRDefault="001D36FE" w:rsidP="001D36FE">
      <w:pPr>
        <w:pStyle w:val="Prrafodelista"/>
        <w:numPr>
          <w:ilvl w:val="0"/>
          <w:numId w:val="5"/>
        </w:numPr>
        <w:ind w:left="993" w:hanging="426"/>
        <w:rPr>
          <w:rFonts w:ascii="Times New Roman" w:hAnsi="Times New Roman" w:cs="Times New Roman"/>
          <w:b/>
          <w:sz w:val="20"/>
        </w:rPr>
      </w:pPr>
      <w:r w:rsidRPr="00461B48">
        <w:rPr>
          <w:rFonts w:ascii="Times New Roman" w:hAnsi="Times New Roman" w:cs="Times New Roman"/>
          <w:sz w:val="20"/>
        </w:rPr>
        <w:t xml:space="preserve">Llevar el registro de las actividades agendadas del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w:t>
      </w:r>
    </w:p>
    <w:p w14:paraId="349365DC" w14:textId="77777777" w:rsidR="001D36FE" w:rsidRPr="00461B48" w:rsidRDefault="001D36FE" w:rsidP="001D36FE">
      <w:pPr>
        <w:pStyle w:val="Prrafodelista"/>
        <w:numPr>
          <w:ilvl w:val="0"/>
          <w:numId w:val="5"/>
        </w:numPr>
        <w:ind w:left="993" w:hanging="426"/>
        <w:rPr>
          <w:rFonts w:ascii="Times New Roman" w:hAnsi="Times New Roman" w:cs="Times New Roman"/>
          <w:b/>
          <w:sz w:val="20"/>
        </w:rPr>
      </w:pPr>
      <w:r w:rsidRPr="00461B48">
        <w:rPr>
          <w:rFonts w:ascii="Times New Roman" w:hAnsi="Times New Roman" w:cs="Times New Roman"/>
          <w:sz w:val="20"/>
        </w:rPr>
        <w:t xml:space="preserve">Recibir la correspondencia que por ley corresponde turnar al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w:t>
      </w:r>
    </w:p>
    <w:p w14:paraId="15B76EE8" w14:textId="77777777" w:rsidR="001D36FE" w:rsidRPr="00461B48" w:rsidRDefault="001D36FE" w:rsidP="001D36FE">
      <w:pPr>
        <w:pStyle w:val="Prrafodelista"/>
        <w:numPr>
          <w:ilvl w:val="0"/>
          <w:numId w:val="5"/>
        </w:numPr>
        <w:ind w:left="993" w:hanging="426"/>
        <w:rPr>
          <w:rFonts w:ascii="Times New Roman" w:hAnsi="Times New Roman" w:cs="Times New Roman"/>
          <w:b/>
          <w:sz w:val="20"/>
        </w:rPr>
      </w:pPr>
      <w:r w:rsidRPr="00461B48">
        <w:rPr>
          <w:rFonts w:ascii="Times New Roman" w:hAnsi="Times New Roman" w:cs="Times New Roman"/>
          <w:sz w:val="20"/>
        </w:rPr>
        <w:t>Archivar los documentos propios de la Secretaría.</w:t>
      </w:r>
    </w:p>
    <w:p w14:paraId="392686C9" w14:textId="77777777" w:rsidR="001D36FE" w:rsidRPr="00461B48" w:rsidRDefault="001D36FE" w:rsidP="001D36FE">
      <w:pPr>
        <w:pStyle w:val="Prrafodelista"/>
        <w:numPr>
          <w:ilvl w:val="0"/>
          <w:numId w:val="5"/>
        </w:numPr>
        <w:ind w:left="993" w:hanging="426"/>
        <w:jc w:val="both"/>
        <w:rPr>
          <w:rFonts w:ascii="Times New Roman" w:hAnsi="Times New Roman" w:cs="Times New Roman"/>
          <w:b/>
          <w:sz w:val="20"/>
        </w:rPr>
      </w:pPr>
      <w:r w:rsidRPr="00461B48">
        <w:rPr>
          <w:rFonts w:ascii="Times New Roman" w:hAnsi="Times New Roman" w:cs="Times New Roman"/>
          <w:sz w:val="20"/>
        </w:rPr>
        <w:t xml:space="preserve">Turnar la correspondencia a las oficinas que se indique una vez que sea revisada por el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w:t>
      </w:r>
    </w:p>
    <w:p w14:paraId="160D91F5" w14:textId="77777777" w:rsidR="001D36FE" w:rsidRPr="00461B48" w:rsidRDefault="001D36FE" w:rsidP="001D36FE">
      <w:pPr>
        <w:pStyle w:val="Prrafodelista"/>
        <w:numPr>
          <w:ilvl w:val="0"/>
          <w:numId w:val="5"/>
        </w:numPr>
        <w:ind w:left="993" w:hanging="426"/>
        <w:jc w:val="both"/>
        <w:rPr>
          <w:rFonts w:ascii="Times New Roman" w:hAnsi="Times New Roman" w:cs="Times New Roman"/>
          <w:b/>
          <w:sz w:val="20"/>
        </w:rPr>
      </w:pPr>
      <w:r w:rsidRPr="00461B48">
        <w:rPr>
          <w:rFonts w:ascii="Times New Roman" w:hAnsi="Times New Roman" w:cs="Times New Roman"/>
          <w:sz w:val="20"/>
        </w:rPr>
        <w:t xml:space="preserve">Dar parte al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 xml:space="preserve"> de las anomalías observadas en las áreas que corresponda supervisar al Secretario.</w:t>
      </w:r>
    </w:p>
    <w:p w14:paraId="21A51BAE" w14:textId="77777777" w:rsidR="001D36FE" w:rsidRPr="00461B48" w:rsidRDefault="001D36FE" w:rsidP="001D36FE">
      <w:pPr>
        <w:pStyle w:val="Prrafodelista"/>
        <w:numPr>
          <w:ilvl w:val="0"/>
          <w:numId w:val="5"/>
        </w:numPr>
        <w:ind w:left="993" w:hanging="426"/>
        <w:jc w:val="both"/>
        <w:rPr>
          <w:rFonts w:ascii="Times New Roman" w:hAnsi="Times New Roman" w:cs="Times New Roman"/>
          <w:b/>
          <w:sz w:val="20"/>
        </w:rPr>
      </w:pPr>
      <w:r w:rsidRPr="00461B48">
        <w:rPr>
          <w:rFonts w:ascii="Times New Roman" w:hAnsi="Times New Roman" w:cs="Times New Roman"/>
          <w:sz w:val="20"/>
        </w:rPr>
        <w:t xml:space="preserve">Ser el enlace entre el </w:t>
      </w:r>
      <w:proofErr w:type="gramStart"/>
      <w:r w:rsidRPr="00461B48">
        <w:rPr>
          <w:rFonts w:ascii="Times New Roman" w:hAnsi="Times New Roman" w:cs="Times New Roman"/>
          <w:sz w:val="20"/>
        </w:rPr>
        <w:t>Secretario</w:t>
      </w:r>
      <w:proofErr w:type="gramEnd"/>
      <w:r w:rsidRPr="00461B48">
        <w:rPr>
          <w:rFonts w:ascii="Times New Roman" w:hAnsi="Times New Roman" w:cs="Times New Roman"/>
          <w:sz w:val="20"/>
        </w:rPr>
        <w:t xml:space="preserve"> y la ciudadanía que acuda a solicitar su intervención en asuntos que le competan.</w:t>
      </w:r>
    </w:p>
    <w:p w14:paraId="5623941D" w14:textId="77777777" w:rsidR="001D36FE" w:rsidRPr="00461B48"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Llevar el control de expedientes y documentos.</w:t>
      </w:r>
    </w:p>
    <w:p w14:paraId="2DF5F554" w14:textId="77777777" w:rsidR="001D36FE" w:rsidRPr="00461B48"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 xml:space="preserve">Elaborar de forma mensual las estadísticas correspondientes a los servicios y trámites ofrecidos en la Secretaría y en la Junta de Reclutamiento Municipal. </w:t>
      </w:r>
    </w:p>
    <w:p w14:paraId="4FD1545B" w14:textId="77777777" w:rsidR="001D36FE" w:rsidRPr="00461B48"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Elaborar los informes trimestrales de actividades.</w:t>
      </w:r>
    </w:p>
    <w:p w14:paraId="2C9E13C8" w14:textId="77777777" w:rsidR="001D36FE" w:rsidRPr="00461B48"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Publicar y actualizar la información correspondiente a la Plataforma Nacional de Transparencia.</w:t>
      </w:r>
    </w:p>
    <w:p w14:paraId="4769A8A3" w14:textId="77777777" w:rsidR="001D36FE" w:rsidRPr="00461B48"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Elaborar los paquetes de información pública fundamental de forma mensual y/o trimestral, según corresponda y entregarlos a la Unidad de Transparencia para su publicación en la página web del Ayuntamiento.</w:t>
      </w:r>
    </w:p>
    <w:p w14:paraId="3B774BE8" w14:textId="6DF30A59" w:rsidR="001D36FE" w:rsidRDefault="001D36FE" w:rsidP="001D36FE">
      <w:pPr>
        <w:pStyle w:val="Prrafodelista"/>
        <w:numPr>
          <w:ilvl w:val="0"/>
          <w:numId w:val="5"/>
        </w:numPr>
        <w:ind w:left="993" w:hanging="426"/>
        <w:jc w:val="both"/>
        <w:rPr>
          <w:rFonts w:ascii="Times New Roman" w:hAnsi="Times New Roman" w:cs="Times New Roman"/>
          <w:sz w:val="20"/>
        </w:rPr>
      </w:pPr>
      <w:r w:rsidRPr="00461B48">
        <w:rPr>
          <w:rFonts w:ascii="Times New Roman" w:hAnsi="Times New Roman" w:cs="Times New Roman"/>
          <w:sz w:val="20"/>
        </w:rPr>
        <w:t>Armar los expedientes correspondientes para los regidores, previa sesión de ayuntamiento.</w:t>
      </w:r>
    </w:p>
    <w:p w14:paraId="1FE0F790" w14:textId="77777777" w:rsidR="00F8782D" w:rsidRPr="00461B48" w:rsidRDefault="00F8782D" w:rsidP="00F8782D">
      <w:pPr>
        <w:pStyle w:val="Prrafodelista"/>
        <w:ind w:left="993"/>
        <w:jc w:val="both"/>
        <w:rPr>
          <w:rFonts w:ascii="Times New Roman" w:hAnsi="Times New Roman" w:cs="Times New Roman"/>
          <w:sz w:val="20"/>
        </w:rPr>
      </w:pPr>
    </w:p>
    <w:p w14:paraId="6AA7E330" w14:textId="77777777" w:rsidR="001D36FE" w:rsidRPr="00461B48" w:rsidRDefault="001D36FE" w:rsidP="001D36FE">
      <w:pPr>
        <w:pStyle w:val="Prrafodelista"/>
        <w:tabs>
          <w:tab w:val="left" w:pos="1221"/>
        </w:tabs>
        <w:ind w:left="1440"/>
        <w:rPr>
          <w:rFonts w:ascii="Times New Roman" w:hAnsi="Times New Roman" w:cs="Times New Roman"/>
          <w:sz w:val="20"/>
        </w:rPr>
      </w:pPr>
    </w:p>
    <w:p w14:paraId="45C39575" w14:textId="5AD25D0E" w:rsidR="001D36FE" w:rsidRPr="00461B48" w:rsidRDefault="005B0114" w:rsidP="00F8782D">
      <w:pPr>
        <w:pStyle w:val="Prrafodelista"/>
        <w:tabs>
          <w:tab w:val="left" w:pos="1221"/>
        </w:tabs>
        <w:ind w:left="0"/>
        <w:jc w:val="center"/>
        <w:rPr>
          <w:rFonts w:ascii="Times New Roman" w:hAnsi="Times New Roman" w:cs="Times New Roman"/>
          <w:b/>
          <w:sz w:val="20"/>
        </w:rPr>
      </w:pPr>
      <w:r>
        <w:rPr>
          <w:rFonts w:ascii="Times New Roman" w:hAnsi="Times New Roman" w:cs="Times New Roman"/>
          <w:b/>
          <w:sz w:val="20"/>
        </w:rPr>
        <w:t>I</w:t>
      </w:r>
      <w:r w:rsidR="001D36FE" w:rsidRPr="00461B48">
        <w:rPr>
          <w:rFonts w:ascii="Times New Roman" w:hAnsi="Times New Roman" w:cs="Times New Roman"/>
          <w:b/>
          <w:sz w:val="20"/>
        </w:rPr>
        <w:t xml:space="preserve">X.- </w:t>
      </w:r>
      <w:r w:rsidR="005501D5">
        <w:rPr>
          <w:rFonts w:ascii="Times New Roman" w:hAnsi="Times New Roman" w:cs="Times New Roman"/>
          <w:b/>
          <w:sz w:val="20"/>
        </w:rPr>
        <w:t>TR</w:t>
      </w:r>
      <w:r w:rsidR="004E1C1A">
        <w:rPr>
          <w:rFonts w:ascii="Times New Roman" w:hAnsi="Times New Roman" w:cs="Times New Roman"/>
          <w:b/>
          <w:sz w:val="20"/>
        </w:rPr>
        <w:t>Á</w:t>
      </w:r>
      <w:r w:rsidR="005501D5">
        <w:rPr>
          <w:rFonts w:ascii="Times New Roman" w:hAnsi="Times New Roman" w:cs="Times New Roman"/>
          <w:b/>
          <w:sz w:val="20"/>
        </w:rPr>
        <w:t>MITES</w:t>
      </w:r>
      <w:r w:rsidR="00FF51E9">
        <w:rPr>
          <w:rFonts w:ascii="Times New Roman" w:hAnsi="Times New Roman" w:cs="Times New Roman"/>
          <w:b/>
          <w:sz w:val="20"/>
        </w:rPr>
        <w:t xml:space="preserve"> Y SERVICIOS</w:t>
      </w:r>
    </w:p>
    <w:p w14:paraId="7B498E5B" w14:textId="74D3656F"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sz w:val="20"/>
        </w:rPr>
        <w:t>La Secretar</w:t>
      </w:r>
      <w:r w:rsidR="00461B48">
        <w:rPr>
          <w:rFonts w:ascii="Times New Roman" w:hAnsi="Times New Roman" w:cs="Times New Roman"/>
          <w:sz w:val="20"/>
        </w:rPr>
        <w:t>í</w:t>
      </w:r>
      <w:r w:rsidRPr="00461B48">
        <w:rPr>
          <w:rFonts w:ascii="Times New Roman" w:hAnsi="Times New Roman" w:cs="Times New Roman"/>
          <w:sz w:val="20"/>
        </w:rPr>
        <w:t xml:space="preserve">a General del Ayuntamiento de Tuxcueca, Jalisco, </w:t>
      </w:r>
      <w:r w:rsidR="00946BCE">
        <w:rPr>
          <w:rFonts w:ascii="Times New Roman" w:hAnsi="Times New Roman" w:cs="Times New Roman"/>
          <w:sz w:val="20"/>
        </w:rPr>
        <w:t xml:space="preserve">brinda a la </w:t>
      </w:r>
      <w:r w:rsidR="005501D5">
        <w:rPr>
          <w:rFonts w:ascii="Times New Roman" w:hAnsi="Times New Roman" w:cs="Times New Roman"/>
          <w:sz w:val="20"/>
        </w:rPr>
        <w:t>ciudadanía</w:t>
      </w:r>
      <w:r w:rsidRPr="00461B48">
        <w:rPr>
          <w:rFonts w:ascii="Times New Roman" w:hAnsi="Times New Roman" w:cs="Times New Roman"/>
          <w:sz w:val="20"/>
        </w:rPr>
        <w:t xml:space="preserve"> </w:t>
      </w:r>
      <w:r w:rsidR="00B145E3">
        <w:rPr>
          <w:rFonts w:ascii="Times New Roman" w:hAnsi="Times New Roman" w:cs="Times New Roman"/>
          <w:sz w:val="20"/>
        </w:rPr>
        <w:t xml:space="preserve">los </w:t>
      </w:r>
      <w:r w:rsidRPr="00461B48">
        <w:rPr>
          <w:rFonts w:ascii="Times New Roman" w:hAnsi="Times New Roman" w:cs="Times New Roman"/>
          <w:sz w:val="20"/>
        </w:rPr>
        <w:t>siguientes</w:t>
      </w:r>
      <w:r w:rsidR="00B145E3">
        <w:rPr>
          <w:rFonts w:ascii="Times New Roman" w:hAnsi="Times New Roman" w:cs="Times New Roman"/>
          <w:sz w:val="20"/>
        </w:rPr>
        <w:t xml:space="preserve"> </w:t>
      </w:r>
      <w:r w:rsidR="00946BCE">
        <w:rPr>
          <w:rFonts w:ascii="Times New Roman" w:hAnsi="Times New Roman" w:cs="Times New Roman"/>
          <w:sz w:val="20"/>
        </w:rPr>
        <w:t>tr</w:t>
      </w:r>
      <w:r w:rsidR="004E1C1A">
        <w:rPr>
          <w:rFonts w:ascii="Times New Roman" w:hAnsi="Times New Roman" w:cs="Times New Roman"/>
          <w:sz w:val="20"/>
        </w:rPr>
        <w:t>á</w:t>
      </w:r>
      <w:r w:rsidR="00946BCE">
        <w:rPr>
          <w:rFonts w:ascii="Times New Roman" w:hAnsi="Times New Roman" w:cs="Times New Roman"/>
          <w:sz w:val="20"/>
        </w:rPr>
        <w:t>mites</w:t>
      </w:r>
      <w:r w:rsidR="00FF51E9">
        <w:rPr>
          <w:rFonts w:ascii="Times New Roman" w:hAnsi="Times New Roman" w:cs="Times New Roman"/>
          <w:sz w:val="20"/>
        </w:rPr>
        <w:t xml:space="preserve"> y servicios</w:t>
      </w:r>
      <w:r w:rsidRPr="00461B48">
        <w:rPr>
          <w:rFonts w:ascii="Times New Roman" w:hAnsi="Times New Roman" w:cs="Times New Roman"/>
          <w:sz w:val="20"/>
        </w:rPr>
        <w:t>:</w:t>
      </w:r>
    </w:p>
    <w:p w14:paraId="4FE725A1"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1.- Junta de Reclutamiento Municipal.</w:t>
      </w:r>
    </w:p>
    <w:p w14:paraId="719B72F8" w14:textId="77777777" w:rsidR="001D36FE" w:rsidRPr="00461B48" w:rsidRDefault="001D36FE" w:rsidP="001D36FE">
      <w:pPr>
        <w:tabs>
          <w:tab w:val="left" w:pos="1221"/>
        </w:tabs>
        <w:jc w:val="both"/>
        <w:rPr>
          <w:rFonts w:ascii="Times New Roman" w:hAnsi="Times New Roman" w:cs="Times New Roman"/>
          <w:sz w:val="20"/>
        </w:rPr>
      </w:pPr>
      <w:r w:rsidRPr="00461B48">
        <w:rPr>
          <w:rFonts w:ascii="Times New Roman" w:hAnsi="Times New Roman" w:cs="Times New Roman"/>
          <w:sz w:val="20"/>
        </w:rPr>
        <w:t xml:space="preserve">La Junta de Reclutamiento Municipal está a cargo del </w:t>
      </w:r>
      <w:proofErr w:type="gramStart"/>
      <w:r w:rsidRPr="00461B48">
        <w:rPr>
          <w:rFonts w:ascii="Times New Roman" w:hAnsi="Times New Roman" w:cs="Times New Roman"/>
          <w:sz w:val="20"/>
        </w:rPr>
        <w:t>Presidente</w:t>
      </w:r>
      <w:proofErr w:type="gramEnd"/>
      <w:r w:rsidRPr="00461B48">
        <w:rPr>
          <w:rFonts w:ascii="Times New Roman" w:hAnsi="Times New Roman" w:cs="Times New Roman"/>
          <w:sz w:val="20"/>
        </w:rPr>
        <w:t xml:space="preserve"> Municipal y es Operador de la misma el Secretario General del Ayuntamiento, dentro de sus funciones corresponde la expedición de las </w:t>
      </w:r>
      <w:proofErr w:type="spellStart"/>
      <w:r w:rsidRPr="00461B48">
        <w:rPr>
          <w:rFonts w:ascii="Times New Roman" w:hAnsi="Times New Roman" w:cs="Times New Roman"/>
          <w:sz w:val="20"/>
        </w:rPr>
        <w:t>precartillas</w:t>
      </w:r>
      <w:proofErr w:type="spellEnd"/>
      <w:r w:rsidRPr="00461B48">
        <w:rPr>
          <w:rFonts w:ascii="Times New Roman" w:hAnsi="Times New Roman" w:cs="Times New Roman"/>
          <w:sz w:val="20"/>
        </w:rPr>
        <w:t xml:space="preserve"> de identidad militar. Para su expedición los solicitantes deberán de ajustarse a los requisitos siguientes:</w:t>
      </w:r>
    </w:p>
    <w:p w14:paraId="739679FE"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 xml:space="preserve">A.- De los </w:t>
      </w:r>
      <w:proofErr w:type="gramStart"/>
      <w:r w:rsidRPr="00461B48">
        <w:rPr>
          <w:rFonts w:ascii="Times New Roman" w:hAnsi="Times New Roman" w:cs="Times New Roman"/>
          <w:b/>
          <w:sz w:val="20"/>
        </w:rPr>
        <w:t>Mexicanos</w:t>
      </w:r>
      <w:proofErr w:type="gramEnd"/>
      <w:r w:rsidRPr="00461B48">
        <w:rPr>
          <w:rFonts w:ascii="Times New Roman" w:hAnsi="Times New Roman" w:cs="Times New Roman"/>
          <w:b/>
          <w:sz w:val="20"/>
        </w:rPr>
        <w:t xml:space="preserve"> por nacimiento:</w:t>
      </w:r>
    </w:p>
    <w:p w14:paraId="6ED306AC" w14:textId="77777777" w:rsidR="001D36FE" w:rsidRPr="00461B48" w:rsidRDefault="001D36FE" w:rsidP="001D36FE">
      <w:pPr>
        <w:pStyle w:val="Prrafodelista"/>
        <w:numPr>
          <w:ilvl w:val="0"/>
          <w:numId w:val="6"/>
        </w:numPr>
        <w:tabs>
          <w:tab w:val="left" w:pos="1221"/>
        </w:tabs>
        <w:jc w:val="both"/>
        <w:rPr>
          <w:rFonts w:ascii="Times New Roman" w:hAnsi="Times New Roman" w:cs="Times New Roman"/>
          <w:b/>
          <w:sz w:val="20"/>
        </w:rPr>
      </w:pPr>
      <w:r w:rsidRPr="00461B48">
        <w:rPr>
          <w:rFonts w:ascii="Times New Roman" w:hAnsi="Times New Roman" w:cs="Times New Roman"/>
          <w:sz w:val="20"/>
        </w:rPr>
        <w:t xml:space="preserve">Tener 18 años y menos de 40 </w:t>
      </w:r>
      <w:proofErr w:type="gramStart"/>
      <w:r w:rsidRPr="00461B48">
        <w:rPr>
          <w:rFonts w:ascii="Times New Roman" w:hAnsi="Times New Roman" w:cs="Times New Roman"/>
          <w:sz w:val="20"/>
        </w:rPr>
        <w:t>años de edad</w:t>
      </w:r>
      <w:proofErr w:type="gramEnd"/>
      <w:r w:rsidRPr="00461B48">
        <w:rPr>
          <w:rFonts w:ascii="Times New Roman" w:hAnsi="Times New Roman" w:cs="Times New Roman"/>
          <w:sz w:val="20"/>
        </w:rPr>
        <w:t>.</w:t>
      </w:r>
    </w:p>
    <w:p w14:paraId="30B3E900" w14:textId="77777777" w:rsidR="001D36FE" w:rsidRPr="00461B48" w:rsidRDefault="001D36FE" w:rsidP="001D36FE">
      <w:pPr>
        <w:pStyle w:val="Prrafodelista"/>
        <w:numPr>
          <w:ilvl w:val="0"/>
          <w:numId w:val="6"/>
        </w:numPr>
        <w:tabs>
          <w:tab w:val="left" w:pos="1221"/>
        </w:tabs>
        <w:jc w:val="both"/>
        <w:rPr>
          <w:rFonts w:ascii="Times New Roman" w:hAnsi="Times New Roman" w:cs="Times New Roman"/>
          <w:b/>
          <w:sz w:val="20"/>
        </w:rPr>
      </w:pPr>
      <w:r w:rsidRPr="00461B48">
        <w:rPr>
          <w:rFonts w:ascii="Times New Roman" w:hAnsi="Times New Roman" w:cs="Times New Roman"/>
          <w:sz w:val="20"/>
        </w:rPr>
        <w:t xml:space="preserve">4 fotografías de 35/45mm de frente a </w:t>
      </w:r>
      <w:proofErr w:type="gramStart"/>
      <w:r w:rsidRPr="00461B48">
        <w:rPr>
          <w:rFonts w:ascii="Times New Roman" w:hAnsi="Times New Roman" w:cs="Times New Roman"/>
          <w:sz w:val="20"/>
        </w:rPr>
        <w:t>color  o</w:t>
      </w:r>
      <w:proofErr w:type="gramEnd"/>
      <w:r w:rsidRPr="00461B48">
        <w:rPr>
          <w:rFonts w:ascii="Times New Roman" w:hAnsi="Times New Roman" w:cs="Times New Roman"/>
          <w:sz w:val="20"/>
        </w:rPr>
        <w:t xml:space="preserve"> blanco y negro con fondo blanco y sin retoque, sin barba, sin aretes, sin lentes, sin tocado (gorra, sombrero, etc.) u otros objetos colgados en el rostro mediante perforaciones.</w:t>
      </w:r>
    </w:p>
    <w:p w14:paraId="00FE69DD" w14:textId="77777777" w:rsidR="001D36FE" w:rsidRPr="00B145E3" w:rsidRDefault="001D36FE" w:rsidP="001D36FE">
      <w:pPr>
        <w:pStyle w:val="Prrafodelista"/>
        <w:numPr>
          <w:ilvl w:val="0"/>
          <w:numId w:val="6"/>
        </w:numPr>
        <w:tabs>
          <w:tab w:val="left" w:pos="1221"/>
        </w:tabs>
        <w:jc w:val="both"/>
        <w:rPr>
          <w:rFonts w:ascii="Times New Roman" w:hAnsi="Times New Roman" w:cs="Times New Roman"/>
          <w:b/>
          <w:sz w:val="20"/>
        </w:rPr>
      </w:pPr>
      <w:r w:rsidRPr="00461B48">
        <w:rPr>
          <w:rFonts w:ascii="Times New Roman" w:hAnsi="Times New Roman" w:cs="Times New Roman"/>
          <w:sz w:val="20"/>
        </w:rPr>
        <w:t>Acta de nacimiento original y reciente.</w:t>
      </w:r>
    </w:p>
    <w:p w14:paraId="14B36574" w14:textId="77777777" w:rsidR="00B145E3" w:rsidRPr="00461B48" w:rsidRDefault="00B145E3" w:rsidP="00B145E3">
      <w:pPr>
        <w:pStyle w:val="Prrafodelista"/>
        <w:tabs>
          <w:tab w:val="left" w:pos="1221"/>
        </w:tabs>
        <w:jc w:val="both"/>
        <w:rPr>
          <w:rFonts w:ascii="Times New Roman" w:hAnsi="Times New Roman" w:cs="Times New Roman"/>
          <w:b/>
          <w:sz w:val="20"/>
        </w:rPr>
      </w:pPr>
    </w:p>
    <w:p w14:paraId="3B2FF3FD" w14:textId="77777777" w:rsidR="001D36FE" w:rsidRPr="00461B48" w:rsidRDefault="001D36FE" w:rsidP="001D36FE">
      <w:pPr>
        <w:pStyle w:val="Prrafodelista"/>
        <w:numPr>
          <w:ilvl w:val="0"/>
          <w:numId w:val="6"/>
        </w:numPr>
        <w:tabs>
          <w:tab w:val="left" w:pos="1221"/>
        </w:tabs>
        <w:jc w:val="both"/>
        <w:rPr>
          <w:rFonts w:ascii="Times New Roman" w:hAnsi="Times New Roman" w:cs="Times New Roman"/>
          <w:b/>
          <w:sz w:val="20"/>
        </w:rPr>
      </w:pPr>
      <w:r w:rsidRPr="00461B48">
        <w:rPr>
          <w:rFonts w:ascii="Times New Roman" w:hAnsi="Times New Roman" w:cs="Times New Roman"/>
          <w:sz w:val="20"/>
        </w:rPr>
        <w:t>Comprobante de domicilio (pago luz, predial, agua etc.)</w:t>
      </w:r>
    </w:p>
    <w:p w14:paraId="39B00D4C" w14:textId="77777777" w:rsidR="001D36FE" w:rsidRPr="00461B48" w:rsidRDefault="001D36FE" w:rsidP="001D36FE">
      <w:pPr>
        <w:pStyle w:val="Prrafodelista"/>
        <w:numPr>
          <w:ilvl w:val="0"/>
          <w:numId w:val="6"/>
        </w:numPr>
        <w:tabs>
          <w:tab w:val="left" w:pos="1221"/>
        </w:tabs>
        <w:jc w:val="both"/>
        <w:rPr>
          <w:rFonts w:ascii="Times New Roman" w:hAnsi="Times New Roman" w:cs="Times New Roman"/>
          <w:b/>
          <w:sz w:val="20"/>
        </w:rPr>
      </w:pPr>
      <w:r w:rsidRPr="00461B48">
        <w:rPr>
          <w:rFonts w:ascii="Times New Roman" w:hAnsi="Times New Roman" w:cs="Times New Roman"/>
          <w:sz w:val="20"/>
        </w:rPr>
        <w:t xml:space="preserve">Copia </w:t>
      </w:r>
      <w:proofErr w:type="gramStart"/>
      <w:r w:rsidRPr="00461B48">
        <w:rPr>
          <w:rFonts w:ascii="Times New Roman" w:hAnsi="Times New Roman" w:cs="Times New Roman"/>
          <w:sz w:val="20"/>
        </w:rPr>
        <w:t>fotostática  del</w:t>
      </w:r>
      <w:proofErr w:type="gramEnd"/>
      <w:r w:rsidRPr="00461B48">
        <w:rPr>
          <w:rFonts w:ascii="Times New Roman" w:hAnsi="Times New Roman" w:cs="Times New Roman"/>
          <w:sz w:val="20"/>
        </w:rPr>
        <w:t xml:space="preserve"> comprobante del grado máximo de estudios realizados.</w:t>
      </w:r>
    </w:p>
    <w:p w14:paraId="31FB007D" w14:textId="77777777" w:rsidR="001D36FE" w:rsidRPr="00461B48" w:rsidRDefault="001D36FE" w:rsidP="001D36FE">
      <w:pPr>
        <w:pStyle w:val="Prrafodelista"/>
        <w:numPr>
          <w:ilvl w:val="0"/>
          <w:numId w:val="6"/>
        </w:numPr>
        <w:tabs>
          <w:tab w:val="left" w:pos="1221"/>
        </w:tabs>
        <w:jc w:val="both"/>
        <w:rPr>
          <w:rFonts w:ascii="Times New Roman" w:hAnsi="Times New Roman" w:cs="Times New Roman"/>
          <w:sz w:val="20"/>
        </w:rPr>
      </w:pPr>
      <w:r w:rsidRPr="00461B48">
        <w:rPr>
          <w:rFonts w:ascii="Times New Roman" w:hAnsi="Times New Roman" w:cs="Times New Roman"/>
          <w:sz w:val="20"/>
        </w:rPr>
        <w:t xml:space="preserve">CURP </w:t>
      </w:r>
    </w:p>
    <w:p w14:paraId="054E9A20"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B.- De los mexicanos por naturalización y de los mexicanos por nacimiento en edad militar que hayan adquirido otra nacionalidad, deberán presentar además de lo anterior:</w:t>
      </w:r>
    </w:p>
    <w:p w14:paraId="337B6184" w14:textId="77777777" w:rsidR="001D36FE" w:rsidRPr="00461B48" w:rsidRDefault="001D36FE" w:rsidP="001D36FE">
      <w:pPr>
        <w:pStyle w:val="Prrafodelista"/>
        <w:numPr>
          <w:ilvl w:val="0"/>
          <w:numId w:val="7"/>
        </w:numPr>
        <w:tabs>
          <w:tab w:val="left" w:pos="1221"/>
        </w:tabs>
        <w:jc w:val="both"/>
        <w:rPr>
          <w:rFonts w:ascii="Times New Roman" w:hAnsi="Times New Roman" w:cs="Times New Roman"/>
          <w:b/>
          <w:sz w:val="20"/>
        </w:rPr>
      </w:pPr>
      <w:r w:rsidRPr="00461B48">
        <w:rPr>
          <w:rFonts w:ascii="Times New Roman" w:hAnsi="Times New Roman" w:cs="Times New Roman"/>
          <w:sz w:val="20"/>
        </w:rPr>
        <w:t>Carta de naturalización (original y copia)</w:t>
      </w:r>
    </w:p>
    <w:p w14:paraId="1F58DF05" w14:textId="77777777" w:rsidR="001D36FE" w:rsidRPr="00461B48" w:rsidRDefault="001D36FE" w:rsidP="001D36FE">
      <w:pPr>
        <w:pStyle w:val="Prrafodelista"/>
        <w:numPr>
          <w:ilvl w:val="0"/>
          <w:numId w:val="7"/>
        </w:numPr>
        <w:tabs>
          <w:tab w:val="left" w:pos="1221"/>
        </w:tabs>
        <w:jc w:val="both"/>
        <w:rPr>
          <w:rFonts w:ascii="Times New Roman" w:hAnsi="Times New Roman" w:cs="Times New Roman"/>
          <w:sz w:val="20"/>
        </w:rPr>
      </w:pPr>
      <w:r w:rsidRPr="00461B48">
        <w:rPr>
          <w:rFonts w:ascii="Times New Roman" w:hAnsi="Times New Roman" w:cs="Times New Roman"/>
          <w:sz w:val="20"/>
        </w:rPr>
        <w:t>Documentación de la declaración de la nacionalidad mexicana por nacimiento expedidos por la secretaria de relaciones exteriores.</w:t>
      </w:r>
      <w:r w:rsidRPr="00461B48">
        <w:rPr>
          <w:rFonts w:ascii="Times New Roman" w:hAnsi="Times New Roman" w:cs="Times New Roman"/>
          <w:b/>
          <w:sz w:val="20"/>
        </w:rPr>
        <w:t xml:space="preserve"> </w:t>
      </w:r>
    </w:p>
    <w:p w14:paraId="2F708308" w14:textId="77777777" w:rsidR="001D36FE" w:rsidRPr="00461B48" w:rsidRDefault="001D36FE" w:rsidP="001D36FE">
      <w:pPr>
        <w:pStyle w:val="Prrafodelista"/>
        <w:numPr>
          <w:ilvl w:val="0"/>
          <w:numId w:val="7"/>
        </w:numPr>
        <w:tabs>
          <w:tab w:val="left" w:pos="1221"/>
        </w:tabs>
        <w:jc w:val="both"/>
        <w:rPr>
          <w:rFonts w:ascii="Times New Roman" w:hAnsi="Times New Roman" w:cs="Times New Roman"/>
          <w:sz w:val="20"/>
        </w:rPr>
      </w:pPr>
      <w:r w:rsidRPr="00461B48">
        <w:rPr>
          <w:rFonts w:ascii="Times New Roman" w:hAnsi="Times New Roman" w:cs="Times New Roman"/>
          <w:sz w:val="20"/>
        </w:rPr>
        <w:t>Así como documento legal que compruebe la adquisición de la otra nacionalidad (como pasaporte extranjero, cedula de identidad u otro documento)</w:t>
      </w:r>
    </w:p>
    <w:p w14:paraId="0A5F96F0" w14:textId="77777777" w:rsidR="001D36FE" w:rsidRPr="00461B48" w:rsidRDefault="001D36FE" w:rsidP="001D36FE">
      <w:pPr>
        <w:tabs>
          <w:tab w:val="left" w:pos="1221"/>
        </w:tabs>
        <w:rPr>
          <w:rFonts w:ascii="Times New Roman" w:hAnsi="Times New Roman" w:cs="Times New Roman"/>
          <w:sz w:val="20"/>
        </w:rPr>
      </w:pPr>
      <w:r w:rsidRPr="00461B48">
        <w:rPr>
          <w:rFonts w:ascii="Times New Roman" w:hAnsi="Times New Roman" w:cs="Times New Roman"/>
          <w:b/>
          <w:sz w:val="20"/>
        </w:rPr>
        <w:t>NOTA:</w:t>
      </w:r>
      <w:r w:rsidRPr="00461B48">
        <w:rPr>
          <w:rFonts w:ascii="Times New Roman" w:hAnsi="Times New Roman" w:cs="Times New Roman"/>
          <w:sz w:val="20"/>
        </w:rPr>
        <w:t xml:space="preserve"> todo lo referente a este programa se establece en el documento que contiene el Programa y que se encuentra en el archivo de la </w:t>
      </w:r>
      <w:proofErr w:type="gramStart"/>
      <w:r w:rsidRPr="00461B48">
        <w:rPr>
          <w:rFonts w:ascii="Times New Roman" w:hAnsi="Times New Roman" w:cs="Times New Roman"/>
          <w:sz w:val="20"/>
        </w:rPr>
        <w:t>Secretaria General</w:t>
      </w:r>
      <w:proofErr w:type="gramEnd"/>
      <w:r w:rsidRPr="00461B48">
        <w:rPr>
          <w:rFonts w:ascii="Times New Roman" w:hAnsi="Times New Roman" w:cs="Times New Roman"/>
          <w:sz w:val="20"/>
        </w:rPr>
        <w:t xml:space="preserve"> del Ayuntamiento.</w:t>
      </w:r>
    </w:p>
    <w:p w14:paraId="102E1E2D"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2.- Expedición de constancias.</w:t>
      </w:r>
    </w:p>
    <w:p w14:paraId="54486589" w14:textId="77777777" w:rsidR="001D36FE" w:rsidRPr="00461B48" w:rsidRDefault="001D36FE" w:rsidP="001D36FE">
      <w:pPr>
        <w:tabs>
          <w:tab w:val="left" w:pos="1221"/>
        </w:tabs>
        <w:jc w:val="both"/>
        <w:rPr>
          <w:rFonts w:ascii="Times New Roman" w:hAnsi="Times New Roman" w:cs="Times New Roman"/>
          <w:sz w:val="20"/>
        </w:rPr>
      </w:pPr>
      <w:r w:rsidRPr="00461B48">
        <w:rPr>
          <w:rFonts w:ascii="Times New Roman" w:hAnsi="Times New Roman" w:cs="Times New Roman"/>
          <w:sz w:val="20"/>
        </w:rPr>
        <w:t xml:space="preserve">De conformidad con la fracción IX del artículo 137 del Reglamento del Gobierno y de la Administración Pública del Ayuntamiento Constitucional de Tuxcueca, Jalisco, se podrán expedir las constancias siguientes con la documentación que se detalla a continuación: </w:t>
      </w:r>
    </w:p>
    <w:p w14:paraId="786C13A8"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a)  Constancia de Residencia:</w:t>
      </w:r>
    </w:p>
    <w:p w14:paraId="653AFA88" w14:textId="77777777" w:rsidR="001D36FE" w:rsidRPr="00461B48" w:rsidRDefault="001D36FE" w:rsidP="001D36FE">
      <w:pPr>
        <w:pStyle w:val="Prrafodelista"/>
        <w:numPr>
          <w:ilvl w:val="0"/>
          <w:numId w:val="8"/>
        </w:numPr>
        <w:tabs>
          <w:tab w:val="left" w:pos="1221"/>
        </w:tabs>
        <w:jc w:val="both"/>
        <w:rPr>
          <w:rFonts w:ascii="Times New Roman" w:hAnsi="Times New Roman" w:cs="Times New Roman"/>
          <w:b/>
          <w:sz w:val="20"/>
        </w:rPr>
      </w:pPr>
      <w:r w:rsidRPr="00461B48">
        <w:rPr>
          <w:rFonts w:ascii="Times New Roman" w:hAnsi="Times New Roman" w:cs="Times New Roman"/>
          <w:sz w:val="20"/>
        </w:rPr>
        <w:t>Copia de credencial de elector</w:t>
      </w:r>
    </w:p>
    <w:p w14:paraId="22AA1FD4" w14:textId="77777777" w:rsidR="001D36FE" w:rsidRPr="00461B48" w:rsidRDefault="001D36FE" w:rsidP="001D36FE">
      <w:pPr>
        <w:pStyle w:val="Prrafodelista"/>
        <w:numPr>
          <w:ilvl w:val="0"/>
          <w:numId w:val="8"/>
        </w:numPr>
        <w:tabs>
          <w:tab w:val="left" w:pos="1221"/>
        </w:tabs>
        <w:jc w:val="both"/>
        <w:rPr>
          <w:rFonts w:ascii="Times New Roman" w:hAnsi="Times New Roman" w:cs="Times New Roman"/>
          <w:sz w:val="20"/>
        </w:rPr>
      </w:pPr>
      <w:r w:rsidRPr="00461B48">
        <w:rPr>
          <w:rFonts w:ascii="Times New Roman" w:hAnsi="Times New Roman" w:cs="Times New Roman"/>
          <w:sz w:val="20"/>
        </w:rPr>
        <w:t>Comprobante de domicilio</w:t>
      </w:r>
    </w:p>
    <w:p w14:paraId="7393DB7C"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b) Constancia de Ingresos:</w:t>
      </w:r>
    </w:p>
    <w:p w14:paraId="0A580B3A" w14:textId="77777777" w:rsidR="001D36FE" w:rsidRPr="00461B48" w:rsidRDefault="001D36FE" w:rsidP="001D36FE">
      <w:pPr>
        <w:pStyle w:val="Prrafodelista"/>
        <w:numPr>
          <w:ilvl w:val="0"/>
          <w:numId w:val="9"/>
        </w:numPr>
        <w:tabs>
          <w:tab w:val="left" w:pos="1221"/>
        </w:tabs>
        <w:jc w:val="both"/>
        <w:rPr>
          <w:rFonts w:ascii="Times New Roman" w:hAnsi="Times New Roman" w:cs="Times New Roman"/>
          <w:b/>
          <w:sz w:val="20"/>
        </w:rPr>
      </w:pPr>
      <w:r w:rsidRPr="00461B48">
        <w:rPr>
          <w:rFonts w:ascii="Times New Roman" w:hAnsi="Times New Roman" w:cs="Times New Roman"/>
          <w:sz w:val="20"/>
        </w:rPr>
        <w:t>Copia de credencial de elector.</w:t>
      </w:r>
    </w:p>
    <w:p w14:paraId="6EB36830" w14:textId="77777777" w:rsidR="001D36FE" w:rsidRPr="00461B48" w:rsidRDefault="001D36FE" w:rsidP="001D36FE">
      <w:pPr>
        <w:pStyle w:val="Prrafodelista"/>
        <w:numPr>
          <w:ilvl w:val="0"/>
          <w:numId w:val="9"/>
        </w:numPr>
        <w:tabs>
          <w:tab w:val="left" w:pos="1221"/>
        </w:tabs>
        <w:jc w:val="both"/>
        <w:rPr>
          <w:rFonts w:ascii="Times New Roman" w:hAnsi="Times New Roman" w:cs="Times New Roman"/>
          <w:sz w:val="20"/>
        </w:rPr>
      </w:pPr>
      <w:r w:rsidRPr="00461B48">
        <w:rPr>
          <w:rFonts w:ascii="Times New Roman" w:hAnsi="Times New Roman" w:cs="Times New Roman"/>
          <w:sz w:val="20"/>
        </w:rPr>
        <w:t>Comprobante de domicilio.</w:t>
      </w:r>
    </w:p>
    <w:p w14:paraId="73B0FB83"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c) Constancia de escasos recursos. (Estudiantes)</w:t>
      </w:r>
    </w:p>
    <w:p w14:paraId="67ADB704" w14:textId="77777777" w:rsidR="001D36FE" w:rsidRPr="00461B48" w:rsidRDefault="001D36FE" w:rsidP="001D36FE">
      <w:pPr>
        <w:pStyle w:val="Prrafodelista"/>
        <w:numPr>
          <w:ilvl w:val="0"/>
          <w:numId w:val="10"/>
        </w:numPr>
        <w:tabs>
          <w:tab w:val="left" w:pos="1221"/>
        </w:tabs>
        <w:jc w:val="both"/>
        <w:rPr>
          <w:rFonts w:ascii="Times New Roman" w:hAnsi="Times New Roman" w:cs="Times New Roman"/>
          <w:b/>
          <w:sz w:val="20"/>
        </w:rPr>
      </w:pPr>
      <w:r w:rsidRPr="00461B48">
        <w:rPr>
          <w:rFonts w:ascii="Times New Roman" w:hAnsi="Times New Roman" w:cs="Times New Roman"/>
          <w:sz w:val="20"/>
        </w:rPr>
        <w:t>Copia de credencial de estudiante.</w:t>
      </w:r>
    </w:p>
    <w:p w14:paraId="0E52F9FC" w14:textId="77777777" w:rsidR="001D36FE" w:rsidRPr="00461B48" w:rsidRDefault="001D36FE" w:rsidP="001D36FE">
      <w:pPr>
        <w:pStyle w:val="Prrafodelista"/>
        <w:numPr>
          <w:ilvl w:val="0"/>
          <w:numId w:val="10"/>
        </w:numPr>
        <w:tabs>
          <w:tab w:val="left" w:pos="1221"/>
        </w:tabs>
        <w:jc w:val="both"/>
        <w:rPr>
          <w:rFonts w:ascii="Times New Roman" w:hAnsi="Times New Roman" w:cs="Times New Roman"/>
          <w:sz w:val="20"/>
        </w:rPr>
      </w:pPr>
      <w:r w:rsidRPr="00461B48">
        <w:rPr>
          <w:rFonts w:ascii="Times New Roman" w:hAnsi="Times New Roman" w:cs="Times New Roman"/>
          <w:sz w:val="20"/>
        </w:rPr>
        <w:t>Copia de credencial de elector de quien sostiene los estudios del estudiante.</w:t>
      </w:r>
    </w:p>
    <w:p w14:paraId="204CF0BF" w14:textId="77777777" w:rsidR="001D36FE" w:rsidRPr="00461B48" w:rsidRDefault="001D36FE" w:rsidP="001D36FE">
      <w:pPr>
        <w:tabs>
          <w:tab w:val="left" w:pos="1221"/>
        </w:tabs>
        <w:jc w:val="both"/>
        <w:rPr>
          <w:rFonts w:ascii="Times New Roman" w:hAnsi="Times New Roman" w:cs="Times New Roman"/>
          <w:sz w:val="20"/>
        </w:rPr>
      </w:pPr>
      <w:r w:rsidRPr="00461B48">
        <w:rPr>
          <w:rFonts w:ascii="Times New Roman" w:hAnsi="Times New Roman" w:cs="Times New Roman"/>
          <w:b/>
          <w:sz w:val="20"/>
        </w:rPr>
        <w:t>d) Constancia de dependencia económica</w:t>
      </w:r>
      <w:r w:rsidRPr="00461B48">
        <w:rPr>
          <w:rFonts w:ascii="Times New Roman" w:hAnsi="Times New Roman" w:cs="Times New Roman"/>
          <w:sz w:val="20"/>
        </w:rPr>
        <w:t>.</w:t>
      </w:r>
    </w:p>
    <w:p w14:paraId="42BC8BB4" w14:textId="77777777" w:rsidR="001D36FE" w:rsidRPr="00461B48" w:rsidRDefault="001D36FE" w:rsidP="001D36FE">
      <w:pPr>
        <w:pStyle w:val="Prrafodelista"/>
        <w:numPr>
          <w:ilvl w:val="0"/>
          <w:numId w:val="11"/>
        </w:numPr>
        <w:tabs>
          <w:tab w:val="left" w:pos="1221"/>
        </w:tabs>
        <w:jc w:val="both"/>
        <w:rPr>
          <w:rFonts w:ascii="Times New Roman" w:hAnsi="Times New Roman" w:cs="Times New Roman"/>
          <w:sz w:val="20"/>
        </w:rPr>
      </w:pPr>
      <w:r w:rsidRPr="00461B48">
        <w:rPr>
          <w:rFonts w:ascii="Times New Roman" w:hAnsi="Times New Roman" w:cs="Times New Roman"/>
          <w:sz w:val="20"/>
        </w:rPr>
        <w:t>Copia de credencial de elector del dependiente y de quien depende.</w:t>
      </w:r>
    </w:p>
    <w:p w14:paraId="56485AB2" w14:textId="77777777" w:rsidR="001D36FE" w:rsidRPr="00461B48" w:rsidRDefault="001D36FE" w:rsidP="001D36FE">
      <w:pPr>
        <w:pStyle w:val="Prrafodelista"/>
        <w:numPr>
          <w:ilvl w:val="0"/>
          <w:numId w:val="11"/>
        </w:numPr>
        <w:tabs>
          <w:tab w:val="left" w:pos="1221"/>
        </w:tabs>
        <w:jc w:val="both"/>
        <w:rPr>
          <w:rFonts w:ascii="Times New Roman" w:hAnsi="Times New Roman" w:cs="Times New Roman"/>
          <w:sz w:val="20"/>
        </w:rPr>
      </w:pPr>
      <w:r w:rsidRPr="00461B48">
        <w:rPr>
          <w:rFonts w:ascii="Times New Roman" w:hAnsi="Times New Roman" w:cs="Times New Roman"/>
          <w:sz w:val="20"/>
        </w:rPr>
        <w:t>Copia de comprobante de domicilio.</w:t>
      </w:r>
    </w:p>
    <w:p w14:paraId="30CC447E" w14:textId="77777777" w:rsidR="001D36FE" w:rsidRPr="00461B48" w:rsidRDefault="001D36FE" w:rsidP="001D36FE">
      <w:pPr>
        <w:tabs>
          <w:tab w:val="left" w:pos="1221"/>
        </w:tabs>
        <w:jc w:val="both"/>
        <w:rPr>
          <w:rFonts w:ascii="Times New Roman" w:hAnsi="Times New Roman" w:cs="Times New Roman"/>
          <w:b/>
          <w:sz w:val="20"/>
        </w:rPr>
      </w:pPr>
      <w:r w:rsidRPr="00461B48">
        <w:rPr>
          <w:rFonts w:ascii="Times New Roman" w:hAnsi="Times New Roman" w:cs="Times New Roman"/>
          <w:b/>
          <w:sz w:val="20"/>
        </w:rPr>
        <w:t>e) Constancia de identidad para menor.</w:t>
      </w:r>
    </w:p>
    <w:p w14:paraId="276C69D8" w14:textId="77777777" w:rsidR="001D36FE" w:rsidRPr="00461B48" w:rsidRDefault="001D36FE" w:rsidP="001D36FE">
      <w:pPr>
        <w:pStyle w:val="Prrafodelista"/>
        <w:numPr>
          <w:ilvl w:val="0"/>
          <w:numId w:val="12"/>
        </w:numPr>
        <w:tabs>
          <w:tab w:val="left" w:pos="1221"/>
        </w:tabs>
        <w:jc w:val="both"/>
        <w:rPr>
          <w:rFonts w:ascii="Times New Roman" w:hAnsi="Times New Roman" w:cs="Times New Roman"/>
          <w:b/>
          <w:sz w:val="20"/>
        </w:rPr>
      </w:pPr>
      <w:r w:rsidRPr="00461B48">
        <w:rPr>
          <w:rFonts w:ascii="Times New Roman" w:hAnsi="Times New Roman" w:cs="Times New Roman"/>
          <w:sz w:val="20"/>
        </w:rPr>
        <w:t>Copia de acta de nacimiento.</w:t>
      </w:r>
    </w:p>
    <w:p w14:paraId="052555AB" w14:textId="77777777" w:rsidR="001D36FE" w:rsidRPr="00461B48" w:rsidRDefault="001D36FE" w:rsidP="001D36FE">
      <w:pPr>
        <w:pStyle w:val="Prrafodelista"/>
        <w:numPr>
          <w:ilvl w:val="0"/>
          <w:numId w:val="12"/>
        </w:numPr>
        <w:tabs>
          <w:tab w:val="left" w:pos="1221"/>
        </w:tabs>
        <w:jc w:val="both"/>
        <w:rPr>
          <w:rFonts w:ascii="Times New Roman" w:hAnsi="Times New Roman" w:cs="Times New Roman"/>
          <w:b/>
          <w:sz w:val="20"/>
        </w:rPr>
      </w:pPr>
      <w:r w:rsidRPr="00461B48">
        <w:rPr>
          <w:rFonts w:ascii="Times New Roman" w:hAnsi="Times New Roman" w:cs="Times New Roman"/>
          <w:sz w:val="20"/>
        </w:rPr>
        <w:t>1 fotografía</w:t>
      </w:r>
    </w:p>
    <w:p w14:paraId="04543E91" w14:textId="77777777" w:rsidR="001D36FE" w:rsidRPr="00461B48" w:rsidRDefault="001D36FE" w:rsidP="001D36FE">
      <w:pPr>
        <w:pStyle w:val="Prrafodelista"/>
        <w:numPr>
          <w:ilvl w:val="0"/>
          <w:numId w:val="12"/>
        </w:numPr>
        <w:tabs>
          <w:tab w:val="left" w:pos="1221"/>
        </w:tabs>
        <w:jc w:val="both"/>
        <w:rPr>
          <w:rFonts w:ascii="Times New Roman" w:hAnsi="Times New Roman" w:cs="Times New Roman"/>
          <w:sz w:val="20"/>
        </w:rPr>
      </w:pPr>
      <w:r w:rsidRPr="00461B48">
        <w:rPr>
          <w:rFonts w:ascii="Times New Roman" w:hAnsi="Times New Roman" w:cs="Times New Roman"/>
          <w:sz w:val="20"/>
        </w:rPr>
        <w:t>Copia de comprobante de domicilio.</w:t>
      </w:r>
    </w:p>
    <w:p w14:paraId="2EF0F20E"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 xml:space="preserve">  f) Constancia de identidad (para quienes no tienen credencial de elector).</w:t>
      </w:r>
    </w:p>
    <w:p w14:paraId="6C82D175" w14:textId="77777777" w:rsidR="001D36FE" w:rsidRPr="00461B48" w:rsidRDefault="001D36FE" w:rsidP="001D36FE">
      <w:pPr>
        <w:pStyle w:val="Prrafodelista"/>
        <w:numPr>
          <w:ilvl w:val="0"/>
          <w:numId w:val="13"/>
        </w:numPr>
        <w:tabs>
          <w:tab w:val="left" w:pos="1221"/>
        </w:tabs>
        <w:rPr>
          <w:rFonts w:ascii="Times New Roman" w:hAnsi="Times New Roman" w:cs="Times New Roman"/>
          <w:b/>
          <w:sz w:val="20"/>
        </w:rPr>
      </w:pPr>
      <w:r w:rsidRPr="00461B48">
        <w:rPr>
          <w:rFonts w:ascii="Times New Roman" w:hAnsi="Times New Roman" w:cs="Times New Roman"/>
          <w:sz w:val="20"/>
        </w:rPr>
        <w:lastRenderedPageBreak/>
        <w:t>Copia de acta de nacimiento.</w:t>
      </w:r>
    </w:p>
    <w:p w14:paraId="71AA758E" w14:textId="77777777" w:rsidR="001D36FE" w:rsidRPr="00461B48" w:rsidRDefault="001D36FE" w:rsidP="001D36FE">
      <w:pPr>
        <w:pStyle w:val="Prrafodelista"/>
        <w:numPr>
          <w:ilvl w:val="0"/>
          <w:numId w:val="13"/>
        </w:numPr>
        <w:tabs>
          <w:tab w:val="left" w:pos="1221"/>
        </w:tabs>
        <w:rPr>
          <w:rFonts w:ascii="Times New Roman" w:hAnsi="Times New Roman" w:cs="Times New Roman"/>
          <w:b/>
          <w:sz w:val="20"/>
        </w:rPr>
      </w:pPr>
      <w:r w:rsidRPr="00461B48">
        <w:rPr>
          <w:rFonts w:ascii="Times New Roman" w:hAnsi="Times New Roman" w:cs="Times New Roman"/>
          <w:sz w:val="20"/>
        </w:rPr>
        <w:t>1 fotografía.</w:t>
      </w:r>
    </w:p>
    <w:p w14:paraId="336CB2C3" w14:textId="77777777" w:rsidR="001D36FE" w:rsidRPr="00461B48" w:rsidRDefault="001D36FE" w:rsidP="001D36FE">
      <w:pPr>
        <w:pStyle w:val="Prrafodelista"/>
        <w:numPr>
          <w:ilvl w:val="0"/>
          <w:numId w:val="13"/>
        </w:numPr>
        <w:tabs>
          <w:tab w:val="left" w:pos="1221"/>
        </w:tabs>
        <w:rPr>
          <w:rFonts w:ascii="Times New Roman" w:hAnsi="Times New Roman" w:cs="Times New Roman"/>
          <w:sz w:val="20"/>
        </w:rPr>
      </w:pPr>
      <w:r w:rsidRPr="00461B48">
        <w:rPr>
          <w:rFonts w:ascii="Times New Roman" w:hAnsi="Times New Roman" w:cs="Times New Roman"/>
          <w:sz w:val="20"/>
        </w:rPr>
        <w:t>Copia de comprobante de domicilio.</w:t>
      </w:r>
    </w:p>
    <w:p w14:paraId="6C12A526"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g) Constancia de concubinato.</w:t>
      </w:r>
    </w:p>
    <w:p w14:paraId="2256997E" w14:textId="77777777" w:rsidR="001D36FE" w:rsidRPr="00461B48" w:rsidRDefault="001D36FE" w:rsidP="001D36FE">
      <w:pPr>
        <w:pStyle w:val="Prrafodelista"/>
        <w:numPr>
          <w:ilvl w:val="0"/>
          <w:numId w:val="14"/>
        </w:numPr>
        <w:tabs>
          <w:tab w:val="left" w:pos="1221"/>
        </w:tabs>
        <w:rPr>
          <w:rFonts w:ascii="Times New Roman" w:hAnsi="Times New Roman" w:cs="Times New Roman"/>
          <w:b/>
          <w:sz w:val="20"/>
        </w:rPr>
      </w:pPr>
      <w:r w:rsidRPr="00461B48">
        <w:rPr>
          <w:rFonts w:ascii="Times New Roman" w:hAnsi="Times New Roman" w:cs="Times New Roman"/>
          <w:sz w:val="20"/>
        </w:rPr>
        <w:t>Copia de credencial de elector de ambos.</w:t>
      </w:r>
    </w:p>
    <w:p w14:paraId="6F4B45D2" w14:textId="77777777" w:rsidR="001D36FE" w:rsidRPr="00461B48" w:rsidRDefault="001D36FE" w:rsidP="001D36FE">
      <w:pPr>
        <w:pStyle w:val="Prrafodelista"/>
        <w:numPr>
          <w:ilvl w:val="0"/>
          <w:numId w:val="14"/>
        </w:numPr>
        <w:tabs>
          <w:tab w:val="left" w:pos="1221"/>
        </w:tabs>
        <w:rPr>
          <w:rFonts w:ascii="Times New Roman" w:hAnsi="Times New Roman" w:cs="Times New Roman"/>
          <w:sz w:val="20"/>
        </w:rPr>
      </w:pPr>
      <w:r w:rsidRPr="00461B48">
        <w:rPr>
          <w:rFonts w:ascii="Times New Roman" w:hAnsi="Times New Roman" w:cs="Times New Roman"/>
          <w:sz w:val="20"/>
        </w:rPr>
        <w:t>Copia de comprobante de domicilio.</w:t>
      </w:r>
    </w:p>
    <w:p w14:paraId="35C27B55"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h) Constancia de propiedad de bienes muebles.</w:t>
      </w:r>
    </w:p>
    <w:p w14:paraId="0102310B" w14:textId="77777777" w:rsidR="001D36FE" w:rsidRPr="00461B48" w:rsidRDefault="001D36FE" w:rsidP="001D36FE">
      <w:pPr>
        <w:pStyle w:val="Prrafodelista"/>
        <w:numPr>
          <w:ilvl w:val="0"/>
          <w:numId w:val="15"/>
        </w:numPr>
        <w:tabs>
          <w:tab w:val="left" w:pos="1221"/>
        </w:tabs>
        <w:rPr>
          <w:rFonts w:ascii="Times New Roman" w:hAnsi="Times New Roman" w:cs="Times New Roman"/>
          <w:b/>
          <w:sz w:val="20"/>
        </w:rPr>
      </w:pPr>
      <w:r w:rsidRPr="00461B48">
        <w:rPr>
          <w:rFonts w:ascii="Times New Roman" w:hAnsi="Times New Roman" w:cs="Times New Roman"/>
          <w:sz w:val="20"/>
        </w:rPr>
        <w:t>Copia de credencial de elector del propietario del bien mueble.</w:t>
      </w:r>
    </w:p>
    <w:p w14:paraId="4C201936" w14:textId="77777777" w:rsidR="001D36FE" w:rsidRPr="00461B48" w:rsidRDefault="001D36FE" w:rsidP="001D36FE">
      <w:pPr>
        <w:pStyle w:val="Prrafodelista"/>
        <w:numPr>
          <w:ilvl w:val="0"/>
          <w:numId w:val="15"/>
        </w:numPr>
        <w:tabs>
          <w:tab w:val="left" w:pos="1221"/>
        </w:tabs>
        <w:rPr>
          <w:rFonts w:ascii="Times New Roman" w:hAnsi="Times New Roman" w:cs="Times New Roman"/>
          <w:sz w:val="20"/>
        </w:rPr>
      </w:pPr>
      <w:r w:rsidRPr="00461B48">
        <w:rPr>
          <w:rFonts w:ascii="Times New Roman" w:hAnsi="Times New Roman" w:cs="Times New Roman"/>
          <w:sz w:val="20"/>
        </w:rPr>
        <w:t>Copia de factura o documento que acredite que es propietario del bien mueble.</w:t>
      </w:r>
    </w:p>
    <w:p w14:paraId="0673F886"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i) Constancia de supervivencia.</w:t>
      </w:r>
    </w:p>
    <w:p w14:paraId="2A11EBB2" w14:textId="77777777" w:rsidR="001D36FE" w:rsidRPr="00461B48" w:rsidRDefault="001D36FE" w:rsidP="001D36FE">
      <w:pPr>
        <w:pStyle w:val="Prrafodelista"/>
        <w:numPr>
          <w:ilvl w:val="0"/>
          <w:numId w:val="16"/>
        </w:numPr>
        <w:tabs>
          <w:tab w:val="left" w:pos="1221"/>
        </w:tabs>
        <w:rPr>
          <w:rFonts w:ascii="Times New Roman" w:hAnsi="Times New Roman" w:cs="Times New Roman"/>
          <w:b/>
          <w:sz w:val="20"/>
        </w:rPr>
      </w:pPr>
      <w:r w:rsidRPr="00461B48">
        <w:rPr>
          <w:rFonts w:ascii="Times New Roman" w:hAnsi="Times New Roman" w:cs="Times New Roman"/>
          <w:sz w:val="20"/>
        </w:rPr>
        <w:t>Copia de credencial de elector</w:t>
      </w:r>
    </w:p>
    <w:p w14:paraId="0C8BDC4A" w14:textId="77777777" w:rsidR="001D36FE" w:rsidRPr="00461B48" w:rsidRDefault="001D36FE" w:rsidP="001D36FE">
      <w:pPr>
        <w:pStyle w:val="Prrafodelista"/>
        <w:numPr>
          <w:ilvl w:val="0"/>
          <w:numId w:val="16"/>
        </w:numPr>
        <w:tabs>
          <w:tab w:val="left" w:pos="1221"/>
        </w:tabs>
        <w:rPr>
          <w:rFonts w:ascii="Times New Roman" w:hAnsi="Times New Roman" w:cs="Times New Roman"/>
          <w:b/>
          <w:sz w:val="20"/>
        </w:rPr>
      </w:pPr>
      <w:r w:rsidRPr="00461B48">
        <w:rPr>
          <w:rFonts w:ascii="Times New Roman" w:hAnsi="Times New Roman" w:cs="Times New Roman"/>
          <w:sz w:val="20"/>
        </w:rPr>
        <w:t>Copia de comprobante de domicilio</w:t>
      </w:r>
    </w:p>
    <w:p w14:paraId="6C8EC771" w14:textId="77777777" w:rsidR="001D36FE" w:rsidRPr="00461B48" w:rsidRDefault="001D36FE" w:rsidP="001D36FE">
      <w:pPr>
        <w:pStyle w:val="Prrafodelista"/>
        <w:numPr>
          <w:ilvl w:val="0"/>
          <w:numId w:val="16"/>
        </w:numPr>
        <w:tabs>
          <w:tab w:val="left" w:pos="1221"/>
        </w:tabs>
        <w:rPr>
          <w:rFonts w:ascii="Times New Roman" w:hAnsi="Times New Roman" w:cs="Times New Roman"/>
          <w:sz w:val="20"/>
        </w:rPr>
      </w:pPr>
      <w:r w:rsidRPr="00461B48">
        <w:rPr>
          <w:rFonts w:ascii="Times New Roman" w:hAnsi="Times New Roman" w:cs="Times New Roman"/>
          <w:sz w:val="20"/>
        </w:rPr>
        <w:t>1 fotografía</w:t>
      </w:r>
    </w:p>
    <w:p w14:paraId="3C861B9C" w14:textId="77777777" w:rsidR="001D36FE" w:rsidRPr="00461B48" w:rsidRDefault="001D36FE" w:rsidP="001D36FE">
      <w:pPr>
        <w:tabs>
          <w:tab w:val="left" w:pos="1221"/>
        </w:tabs>
        <w:rPr>
          <w:rFonts w:ascii="Times New Roman" w:hAnsi="Times New Roman" w:cs="Times New Roman"/>
          <w:b/>
          <w:sz w:val="20"/>
        </w:rPr>
      </w:pPr>
      <w:r w:rsidRPr="00461B48">
        <w:rPr>
          <w:rFonts w:ascii="Times New Roman" w:hAnsi="Times New Roman" w:cs="Times New Roman"/>
          <w:b/>
          <w:sz w:val="20"/>
        </w:rPr>
        <w:t>j) Constancia y/o certificación de contratos o convenios.</w:t>
      </w:r>
    </w:p>
    <w:p w14:paraId="7FDDF653" w14:textId="77777777" w:rsidR="001D36FE" w:rsidRPr="00461B48" w:rsidRDefault="001D36FE" w:rsidP="001D36FE">
      <w:pPr>
        <w:pStyle w:val="Prrafodelista"/>
        <w:numPr>
          <w:ilvl w:val="0"/>
          <w:numId w:val="17"/>
        </w:numPr>
        <w:tabs>
          <w:tab w:val="left" w:pos="1221"/>
        </w:tabs>
        <w:rPr>
          <w:rFonts w:ascii="Times New Roman" w:hAnsi="Times New Roman" w:cs="Times New Roman"/>
          <w:b/>
          <w:sz w:val="20"/>
        </w:rPr>
      </w:pPr>
      <w:r w:rsidRPr="00461B48">
        <w:rPr>
          <w:rFonts w:ascii="Times New Roman" w:hAnsi="Times New Roman" w:cs="Times New Roman"/>
          <w:sz w:val="20"/>
        </w:rPr>
        <w:t>Copia de credenciales de elector de ambas partes.</w:t>
      </w:r>
    </w:p>
    <w:p w14:paraId="013FD960" w14:textId="77777777" w:rsidR="001D36FE" w:rsidRDefault="001D36FE" w:rsidP="001D36FE">
      <w:pPr>
        <w:pStyle w:val="Prrafodelista"/>
        <w:numPr>
          <w:ilvl w:val="0"/>
          <w:numId w:val="17"/>
        </w:numPr>
        <w:tabs>
          <w:tab w:val="left" w:pos="1221"/>
        </w:tabs>
        <w:rPr>
          <w:rFonts w:ascii="Times New Roman" w:hAnsi="Times New Roman" w:cs="Times New Roman"/>
          <w:sz w:val="20"/>
        </w:rPr>
      </w:pPr>
      <w:r w:rsidRPr="00461B48">
        <w:rPr>
          <w:rFonts w:ascii="Times New Roman" w:hAnsi="Times New Roman" w:cs="Times New Roman"/>
          <w:sz w:val="20"/>
        </w:rPr>
        <w:t>Original y copia del contrato o convenio celebrado</w:t>
      </w:r>
    </w:p>
    <w:p w14:paraId="57E954C0" w14:textId="6D589C97" w:rsidR="00E760C3" w:rsidRDefault="00E760C3" w:rsidP="00E760C3">
      <w:pPr>
        <w:tabs>
          <w:tab w:val="left" w:pos="1221"/>
        </w:tabs>
        <w:rPr>
          <w:rFonts w:ascii="Times New Roman" w:hAnsi="Times New Roman" w:cs="Times New Roman"/>
          <w:b/>
          <w:bCs/>
          <w:sz w:val="20"/>
        </w:rPr>
      </w:pPr>
      <w:r w:rsidRPr="00E760C3">
        <w:rPr>
          <w:rFonts w:ascii="Times New Roman" w:hAnsi="Times New Roman" w:cs="Times New Roman"/>
          <w:b/>
          <w:bCs/>
          <w:sz w:val="20"/>
        </w:rPr>
        <w:t>3.-</w:t>
      </w:r>
      <w:r>
        <w:rPr>
          <w:rFonts w:ascii="Times New Roman" w:hAnsi="Times New Roman" w:cs="Times New Roman"/>
          <w:b/>
          <w:bCs/>
          <w:sz w:val="20"/>
        </w:rPr>
        <w:t xml:space="preserve"> Certificación de documentos.</w:t>
      </w:r>
    </w:p>
    <w:p w14:paraId="4E1FCE9C" w14:textId="11B316FD" w:rsidR="00E760C3" w:rsidRPr="00E760C3" w:rsidRDefault="00E760C3" w:rsidP="00E760C3">
      <w:pPr>
        <w:pStyle w:val="Prrafodelista"/>
        <w:numPr>
          <w:ilvl w:val="0"/>
          <w:numId w:val="25"/>
        </w:numPr>
        <w:tabs>
          <w:tab w:val="left" w:pos="1221"/>
        </w:tabs>
        <w:rPr>
          <w:rFonts w:ascii="Times New Roman" w:hAnsi="Times New Roman" w:cs="Times New Roman"/>
          <w:b/>
          <w:bCs/>
          <w:sz w:val="20"/>
        </w:rPr>
      </w:pPr>
      <w:r>
        <w:rPr>
          <w:rFonts w:ascii="Times New Roman" w:hAnsi="Times New Roman" w:cs="Times New Roman"/>
          <w:sz w:val="20"/>
        </w:rPr>
        <w:t>Original y copia del documento a certificar.</w:t>
      </w:r>
    </w:p>
    <w:p w14:paraId="6B406F9C" w14:textId="77777777" w:rsidR="005B0114" w:rsidRPr="00461B48" w:rsidRDefault="005B0114" w:rsidP="005B0114">
      <w:pPr>
        <w:tabs>
          <w:tab w:val="left" w:pos="1221"/>
        </w:tabs>
        <w:rPr>
          <w:rFonts w:ascii="Times New Roman" w:hAnsi="Times New Roman" w:cs="Times New Roman"/>
          <w:sz w:val="20"/>
        </w:rPr>
      </w:pPr>
    </w:p>
    <w:p w14:paraId="33E79766" w14:textId="77777777" w:rsidR="001D36FE" w:rsidRPr="00461B48" w:rsidRDefault="001D36FE" w:rsidP="001D36FE">
      <w:pPr>
        <w:tabs>
          <w:tab w:val="left" w:pos="1221"/>
        </w:tabs>
        <w:jc w:val="both"/>
        <w:rPr>
          <w:rFonts w:ascii="Times New Roman" w:hAnsi="Times New Roman" w:cs="Times New Roman"/>
          <w:sz w:val="20"/>
        </w:rPr>
      </w:pPr>
    </w:p>
    <w:p w14:paraId="56A7E2EB" w14:textId="77777777" w:rsidR="001D36FE" w:rsidRPr="00461B48" w:rsidRDefault="001D36FE" w:rsidP="001D36FE">
      <w:pPr>
        <w:tabs>
          <w:tab w:val="left" w:pos="1221"/>
        </w:tabs>
        <w:spacing w:after="0"/>
        <w:jc w:val="center"/>
        <w:rPr>
          <w:rFonts w:ascii="Times New Roman" w:hAnsi="Times New Roman" w:cs="Times New Roman"/>
          <w:b/>
          <w:sz w:val="20"/>
        </w:rPr>
      </w:pPr>
      <w:r w:rsidRPr="00461B48">
        <w:rPr>
          <w:rFonts w:ascii="Times New Roman" w:hAnsi="Times New Roman" w:cs="Times New Roman"/>
          <w:b/>
          <w:sz w:val="20"/>
        </w:rPr>
        <w:t>ATENTAMENTE</w:t>
      </w:r>
    </w:p>
    <w:p w14:paraId="523B50F1" w14:textId="77777777" w:rsidR="00046CEE" w:rsidRPr="00046CEE" w:rsidRDefault="00046CEE" w:rsidP="00046CEE">
      <w:pPr>
        <w:spacing w:after="0"/>
        <w:jc w:val="center"/>
        <w:rPr>
          <w:rFonts w:ascii="Times New Roman" w:hAnsi="Times New Roman" w:cs="Times New Roman"/>
          <w:sz w:val="24"/>
          <w:szCs w:val="24"/>
          <w:lang w:val="es-ES"/>
        </w:rPr>
      </w:pPr>
    </w:p>
    <w:p w14:paraId="5FA08FFC" w14:textId="77777777" w:rsidR="001D36FE" w:rsidRPr="00461B48" w:rsidRDefault="001D36FE" w:rsidP="001D36FE">
      <w:pPr>
        <w:tabs>
          <w:tab w:val="left" w:pos="1221"/>
        </w:tabs>
        <w:spacing w:after="0"/>
        <w:jc w:val="center"/>
        <w:rPr>
          <w:rFonts w:ascii="Times New Roman" w:hAnsi="Times New Roman" w:cs="Times New Roman"/>
          <w:sz w:val="20"/>
        </w:rPr>
      </w:pPr>
      <w:r w:rsidRPr="00461B48">
        <w:rPr>
          <w:rFonts w:ascii="Times New Roman" w:hAnsi="Times New Roman" w:cs="Times New Roman"/>
          <w:sz w:val="20"/>
        </w:rPr>
        <w:t>______________________________________</w:t>
      </w:r>
    </w:p>
    <w:p w14:paraId="2DC0A870" w14:textId="69F6B8B4" w:rsidR="001D36FE" w:rsidRPr="00461B48" w:rsidRDefault="00461B48" w:rsidP="001D36FE">
      <w:pPr>
        <w:tabs>
          <w:tab w:val="left" w:pos="1221"/>
        </w:tabs>
        <w:spacing w:after="0"/>
        <w:jc w:val="center"/>
        <w:rPr>
          <w:rFonts w:ascii="Times New Roman" w:hAnsi="Times New Roman" w:cs="Times New Roman"/>
          <w:b/>
          <w:sz w:val="20"/>
        </w:rPr>
      </w:pPr>
      <w:r w:rsidRPr="00461B48">
        <w:rPr>
          <w:rFonts w:ascii="Times New Roman" w:hAnsi="Times New Roman" w:cs="Times New Roman"/>
          <w:b/>
          <w:sz w:val="20"/>
        </w:rPr>
        <w:t>Lic. Carlos Isaías Oregel Rentería</w:t>
      </w:r>
    </w:p>
    <w:p w14:paraId="3ADF1245" w14:textId="77777777" w:rsidR="00046CEE" w:rsidRDefault="001D36FE" w:rsidP="00046CEE">
      <w:pPr>
        <w:tabs>
          <w:tab w:val="left" w:pos="1221"/>
        </w:tabs>
        <w:spacing w:after="0"/>
        <w:jc w:val="center"/>
        <w:rPr>
          <w:rFonts w:ascii="Times New Roman" w:hAnsi="Times New Roman" w:cs="Times New Roman"/>
          <w:b/>
          <w:sz w:val="20"/>
        </w:rPr>
      </w:pPr>
      <w:r w:rsidRPr="00461B48">
        <w:rPr>
          <w:rFonts w:ascii="Times New Roman" w:hAnsi="Times New Roman" w:cs="Times New Roman"/>
          <w:b/>
          <w:sz w:val="20"/>
        </w:rPr>
        <w:t>Secretario General</w:t>
      </w:r>
    </w:p>
    <w:p w14:paraId="6D14E3C2" w14:textId="77777777" w:rsidR="00F8101A" w:rsidRDefault="00F8101A" w:rsidP="00046CEE">
      <w:pPr>
        <w:tabs>
          <w:tab w:val="left" w:pos="1221"/>
        </w:tabs>
        <w:spacing w:after="0"/>
        <w:jc w:val="center"/>
        <w:rPr>
          <w:rFonts w:ascii="Times New Roman" w:hAnsi="Times New Roman" w:cs="Times New Roman"/>
          <w:b/>
          <w:sz w:val="20"/>
        </w:rPr>
      </w:pPr>
    </w:p>
    <w:p w14:paraId="22ABF17B" w14:textId="77777777" w:rsidR="00F8101A" w:rsidRDefault="00F8101A" w:rsidP="00046CEE">
      <w:pPr>
        <w:tabs>
          <w:tab w:val="left" w:pos="1221"/>
        </w:tabs>
        <w:spacing w:after="0"/>
        <w:jc w:val="center"/>
        <w:rPr>
          <w:rFonts w:ascii="Times New Roman" w:hAnsi="Times New Roman" w:cs="Times New Roman"/>
          <w:b/>
          <w:sz w:val="20"/>
        </w:rPr>
      </w:pPr>
    </w:p>
    <w:p w14:paraId="4EEC5D82" w14:textId="77777777" w:rsidR="00F8101A" w:rsidRDefault="00F8101A" w:rsidP="00E760C3">
      <w:pPr>
        <w:tabs>
          <w:tab w:val="left" w:pos="1221"/>
        </w:tabs>
        <w:spacing w:after="0"/>
        <w:rPr>
          <w:rFonts w:ascii="Times New Roman" w:hAnsi="Times New Roman" w:cs="Times New Roman"/>
          <w:b/>
          <w:sz w:val="20"/>
        </w:rPr>
      </w:pPr>
    </w:p>
    <w:p w14:paraId="0522E819" w14:textId="77777777" w:rsidR="00E760C3" w:rsidRDefault="00E760C3" w:rsidP="00E760C3">
      <w:pPr>
        <w:tabs>
          <w:tab w:val="left" w:pos="1221"/>
        </w:tabs>
        <w:spacing w:after="0"/>
        <w:rPr>
          <w:rFonts w:ascii="Times New Roman" w:hAnsi="Times New Roman" w:cs="Times New Roman"/>
          <w:b/>
          <w:sz w:val="20"/>
        </w:rPr>
      </w:pPr>
    </w:p>
    <w:p w14:paraId="20BB008B" w14:textId="77777777" w:rsidR="00F8101A" w:rsidRDefault="00F8101A" w:rsidP="00046CEE">
      <w:pPr>
        <w:tabs>
          <w:tab w:val="left" w:pos="1221"/>
        </w:tabs>
        <w:spacing w:after="0"/>
        <w:jc w:val="center"/>
        <w:rPr>
          <w:rFonts w:ascii="Times New Roman" w:hAnsi="Times New Roman" w:cs="Times New Roman"/>
          <w:b/>
          <w:sz w:val="20"/>
        </w:rPr>
      </w:pPr>
    </w:p>
    <w:p w14:paraId="41302BAE" w14:textId="77777777" w:rsidR="00F8101A" w:rsidRDefault="00F8101A" w:rsidP="00FF51E9">
      <w:pPr>
        <w:tabs>
          <w:tab w:val="left" w:pos="1221"/>
        </w:tabs>
        <w:spacing w:after="0"/>
        <w:rPr>
          <w:rFonts w:ascii="Times New Roman" w:hAnsi="Times New Roman" w:cs="Times New Roman"/>
          <w:b/>
          <w:sz w:val="20"/>
        </w:rPr>
      </w:pPr>
    </w:p>
    <w:p w14:paraId="4E19D781" w14:textId="77777777" w:rsidR="00046CEE" w:rsidRDefault="00046CEE" w:rsidP="00046CEE">
      <w:pPr>
        <w:tabs>
          <w:tab w:val="left" w:pos="1221"/>
        </w:tabs>
        <w:jc w:val="center"/>
        <w:rPr>
          <w:rFonts w:ascii="Times New Roman" w:hAnsi="Times New Roman" w:cs="Times New Roman"/>
          <w:b/>
          <w:sz w:val="20"/>
        </w:rPr>
      </w:pPr>
    </w:p>
    <w:p w14:paraId="1CFA6C17" w14:textId="77777777" w:rsidR="006907C3" w:rsidRPr="00461B48" w:rsidRDefault="006907C3" w:rsidP="001D36FE">
      <w:pPr>
        <w:tabs>
          <w:tab w:val="left" w:pos="1221"/>
        </w:tabs>
        <w:jc w:val="center"/>
        <w:rPr>
          <w:rFonts w:ascii="Times New Roman" w:hAnsi="Times New Roman" w:cs="Times New Roman"/>
          <w:b/>
          <w:sz w:val="20"/>
        </w:rPr>
      </w:pPr>
    </w:p>
    <w:p w14:paraId="5A786510" w14:textId="276D9401" w:rsidR="00F274E3" w:rsidRPr="00F8101A" w:rsidRDefault="001D36FE" w:rsidP="00320D1E">
      <w:pPr>
        <w:tabs>
          <w:tab w:val="left" w:pos="1221"/>
        </w:tabs>
        <w:spacing w:after="0"/>
        <w:jc w:val="right"/>
        <w:rPr>
          <w:rFonts w:ascii="Times New Roman" w:hAnsi="Times New Roman" w:cs="Times New Roman"/>
          <w:sz w:val="18"/>
          <w:szCs w:val="18"/>
        </w:rPr>
      </w:pPr>
      <w:r w:rsidRPr="00F8101A">
        <w:rPr>
          <w:rFonts w:ascii="Times New Roman" w:hAnsi="Times New Roman" w:cs="Times New Roman"/>
          <w:b/>
          <w:sz w:val="18"/>
          <w:szCs w:val="18"/>
        </w:rPr>
        <w:t xml:space="preserve">Fecha de elaboración: </w:t>
      </w:r>
      <w:proofErr w:type="gramStart"/>
      <w:r w:rsidRPr="00F8101A">
        <w:rPr>
          <w:rFonts w:ascii="Times New Roman" w:hAnsi="Times New Roman" w:cs="Times New Roman"/>
          <w:sz w:val="18"/>
          <w:szCs w:val="18"/>
        </w:rPr>
        <w:t>Septiembre</w:t>
      </w:r>
      <w:proofErr w:type="gramEnd"/>
      <w:r w:rsidRPr="00F8101A">
        <w:rPr>
          <w:rFonts w:ascii="Times New Roman" w:hAnsi="Times New Roman" w:cs="Times New Roman"/>
          <w:sz w:val="18"/>
          <w:szCs w:val="18"/>
        </w:rPr>
        <w:t xml:space="preserve"> de 2019</w:t>
      </w:r>
    </w:p>
    <w:p w14:paraId="4A1CC07E" w14:textId="29F8AFE2" w:rsidR="00320D1E" w:rsidRPr="00064133" w:rsidRDefault="00320D1E" w:rsidP="00064133">
      <w:pPr>
        <w:tabs>
          <w:tab w:val="left" w:pos="1221"/>
        </w:tabs>
        <w:jc w:val="right"/>
        <w:rPr>
          <w:rFonts w:ascii="Times New Roman" w:hAnsi="Times New Roman" w:cs="Times New Roman"/>
          <w:sz w:val="18"/>
          <w:szCs w:val="18"/>
        </w:rPr>
      </w:pPr>
      <w:r w:rsidRPr="00F8101A">
        <w:rPr>
          <w:rFonts w:ascii="Times New Roman" w:hAnsi="Times New Roman" w:cs="Times New Roman"/>
          <w:b/>
          <w:bCs/>
          <w:sz w:val="18"/>
          <w:szCs w:val="18"/>
        </w:rPr>
        <w:t>Fecha de Modificación</w:t>
      </w:r>
      <w:r w:rsidR="00064133">
        <w:rPr>
          <w:rFonts w:ascii="Times New Roman" w:hAnsi="Times New Roman" w:cs="Times New Roman"/>
          <w:b/>
          <w:bCs/>
          <w:sz w:val="18"/>
          <w:szCs w:val="18"/>
        </w:rPr>
        <w:t xml:space="preserve"> y Actualización</w:t>
      </w:r>
      <w:r w:rsidRPr="00F8101A">
        <w:rPr>
          <w:rFonts w:ascii="Times New Roman" w:hAnsi="Times New Roman" w:cs="Times New Roman"/>
          <w:b/>
          <w:bCs/>
          <w:sz w:val="18"/>
          <w:szCs w:val="18"/>
        </w:rPr>
        <w:t>:</w:t>
      </w:r>
      <w:r w:rsidRPr="00F8101A">
        <w:rPr>
          <w:rFonts w:ascii="Times New Roman" w:hAnsi="Times New Roman" w:cs="Times New Roman"/>
          <w:sz w:val="18"/>
          <w:szCs w:val="18"/>
        </w:rPr>
        <w:t xml:space="preserve"> </w:t>
      </w:r>
      <w:proofErr w:type="gramStart"/>
      <w:r w:rsidRPr="00F8101A">
        <w:rPr>
          <w:rFonts w:ascii="Times New Roman" w:hAnsi="Times New Roman" w:cs="Times New Roman"/>
          <w:sz w:val="18"/>
          <w:szCs w:val="18"/>
        </w:rPr>
        <w:t>Octubre</w:t>
      </w:r>
      <w:proofErr w:type="gramEnd"/>
      <w:r w:rsidRPr="00F8101A">
        <w:rPr>
          <w:rFonts w:ascii="Times New Roman" w:hAnsi="Times New Roman" w:cs="Times New Roman"/>
          <w:sz w:val="18"/>
          <w:szCs w:val="18"/>
        </w:rPr>
        <w:t xml:space="preserve"> de 2021 </w:t>
      </w:r>
    </w:p>
    <w:sectPr w:rsidR="00320D1E" w:rsidRPr="00064133" w:rsidSect="004F6B73">
      <w:headerReference w:type="default" r:id="rId13"/>
      <w:footerReference w:type="default" r:id="rId14"/>
      <w:pgSz w:w="12240" w:h="15840" w:code="1"/>
      <w:pgMar w:top="1985"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1F8D" w14:textId="77777777" w:rsidR="004B3051" w:rsidRDefault="004B3051" w:rsidP="00165F2E">
      <w:pPr>
        <w:spacing w:after="0" w:line="240" w:lineRule="auto"/>
      </w:pPr>
      <w:r>
        <w:separator/>
      </w:r>
    </w:p>
  </w:endnote>
  <w:endnote w:type="continuationSeparator" w:id="0">
    <w:p w14:paraId="62D26024" w14:textId="77777777" w:rsidR="004B3051" w:rsidRDefault="004B3051" w:rsidP="0016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06468"/>
      <w:docPartObj>
        <w:docPartGallery w:val="Page Numbers (Bottom of Page)"/>
        <w:docPartUnique/>
      </w:docPartObj>
    </w:sdtPr>
    <w:sdtContent>
      <w:sdt>
        <w:sdtPr>
          <w:id w:val="1728636285"/>
          <w:docPartObj>
            <w:docPartGallery w:val="Page Numbers (Top of Page)"/>
            <w:docPartUnique/>
          </w:docPartObj>
        </w:sdtPr>
        <w:sdtContent>
          <w:p w14:paraId="05DF6CAA" w14:textId="4393B48A" w:rsidR="00F8101A" w:rsidRDefault="00F8101A">
            <w:pPr>
              <w:pStyle w:val="Piedepgina"/>
              <w:jc w:val="center"/>
            </w:pPr>
            <w:r w:rsidRPr="00F8101A">
              <w:rPr>
                <w:rFonts w:ascii="Times New Roman" w:hAnsi="Times New Roman" w:cs="Times New Roman"/>
                <w:sz w:val="20"/>
                <w:szCs w:val="20"/>
                <w:lang w:val="es-ES"/>
              </w:rPr>
              <w:t xml:space="preserve">Página </w:t>
            </w:r>
            <w:r w:rsidRPr="00F8101A">
              <w:rPr>
                <w:rFonts w:ascii="Times New Roman" w:hAnsi="Times New Roman" w:cs="Times New Roman"/>
                <w:b/>
                <w:bCs/>
                <w:sz w:val="20"/>
                <w:szCs w:val="20"/>
              </w:rPr>
              <w:fldChar w:fldCharType="begin"/>
            </w:r>
            <w:r w:rsidRPr="00F8101A">
              <w:rPr>
                <w:rFonts w:ascii="Times New Roman" w:hAnsi="Times New Roman" w:cs="Times New Roman"/>
                <w:b/>
                <w:bCs/>
                <w:sz w:val="20"/>
                <w:szCs w:val="20"/>
              </w:rPr>
              <w:instrText>PAGE</w:instrText>
            </w:r>
            <w:r w:rsidRPr="00F8101A">
              <w:rPr>
                <w:rFonts w:ascii="Times New Roman" w:hAnsi="Times New Roman" w:cs="Times New Roman"/>
                <w:b/>
                <w:bCs/>
                <w:sz w:val="20"/>
                <w:szCs w:val="20"/>
              </w:rPr>
              <w:fldChar w:fldCharType="separate"/>
            </w:r>
            <w:r w:rsidRPr="00F8101A">
              <w:rPr>
                <w:rFonts w:ascii="Times New Roman" w:hAnsi="Times New Roman" w:cs="Times New Roman"/>
                <w:b/>
                <w:bCs/>
                <w:sz w:val="20"/>
                <w:szCs w:val="20"/>
                <w:lang w:val="es-ES"/>
              </w:rPr>
              <w:t>2</w:t>
            </w:r>
            <w:r w:rsidRPr="00F8101A">
              <w:rPr>
                <w:rFonts w:ascii="Times New Roman" w:hAnsi="Times New Roman" w:cs="Times New Roman"/>
                <w:b/>
                <w:bCs/>
                <w:sz w:val="20"/>
                <w:szCs w:val="20"/>
              </w:rPr>
              <w:fldChar w:fldCharType="end"/>
            </w:r>
            <w:r w:rsidRPr="00F8101A">
              <w:rPr>
                <w:rFonts w:ascii="Times New Roman" w:hAnsi="Times New Roman" w:cs="Times New Roman"/>
                <w:sz w:val="20"/>
                <w:szCs w:val="20"/>
                <w:lang w:val="es-ES"/>
              </w:rPr>
              <w:t xml:space="preserve"> de </w:t>
            </w:r>
            <w:r w:rsidRPr="00F8101A">
              <w:rPr>
                <w:rFonts w:ascii="Times New Roman" w:hAnsi="Times New Roman" w:cs="Times New Roman"/>
                <w:b/>
                <w:bCs/>
                <w:sz w:val="20"/>
                <w:szCs w:val="20"/>
              </w:rPr>
              <w:fldChar w:fldCharType="begin"/>
            </w:r>
            <w:r w:rsidRPr="00F8101A">
              <w:rPr>
                <w:rFonts w:ascii="Times New Roman" w:hAnsi="Times New Roman" w:cs="Times New Roman"/>
                <w:b/>
                <w:bCs/>
                <w:sz w:val="20"/>
                <w:szCs w:val="20"/>
              </w:rPr>
              <w:instrText>NUMPAGES</w:instrText>
            </w:r>
            <w:r w:rsidRPr="00F8101A">
              <w:rPr>
                <w:rFonts w:ascii="Times New Roman" w:hAnsi="Times New Roman" w:cs="Times New Roman"/>
                <w:b/>
                <w:bCs/>
                <w:sz w:val="20"/>
                <w:szCs w:val="20"/>
              </w:rPr>
              <w:fldChar w:fldCharType="separate"/>
            </w:r>
            <w:r w:rsidRPr="00F8101A">
              <w:rPr>
                <w:rFonts w:ascii="Times New Roman" w:hAnsi="Times New Roman" w:cs="Times New Roman"/>
                <w:b/>
                <w:bCs/>
                <w:sz w:val="20"/>
                <w:szCs w:val="20"/>
                <w:lang w:val="es-ES"/>
              </w:rPr>
              <w:t>2</w:t>
            </w:r>
            <w:r w:rsidRPr="00F8101A">
              <w:rPr>
                <w:rFonts w:ascii="Times New Roman" w:hAnsi="Times New Roman" w:cs="Times New Roman"/>
                <w:b/>
                <w:bCs/>
                <w:sz w:val="20"/>
                <w:szCs w:val="20"/>
              </w:rPr>
              <w:fldChar w:fldCharType="end"/>
            </w:r>
          </w:p>
        </w:sdtContent>
      </w:sdt>
    </w:sdtContent>
  </w:sdt>
  <w:p w14:paraId="7A49C267" w14:textId="362FA7F5" w:rsidR="008B20DE"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E6BF" w14:textId="77777777" w:rsidR="004B3051" w:rsidRDefault="004B3051" w:rsidP="00165F2E">
      <w:pPr>
        <w:spacing w:after="0" w:line="240" w:lineRule="auto"/>
      </w:pPr>
      <w:r>
        <w:separator/>
      </w:r>
    </w:p>
  </w:footnote>
  <w:footnote w:type="continuationSeparator" w:id="0">
    <w:p w14:paraId="2AD943A8" w14:textId="77777777" w:rsidR="004B3051" w:rsidRDefault="004B3051" w:rsidP="0016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FF1" w14:textId="5B82F5CA" w:rsidR="008B20DE" w:rsidRPr="008B20DE" w:rsidRDefault="00FA79C9" w:rsidP="008B20DE">
    <w:pPr>
      <w:pStyle w:val="Encabezado"/>
      <w:rPr>
        <w:rFonts w:ascii="Arial" w:hAnsi="Arial" w:cs="Arial"/>
        <w:b/>
        <w:color w:val="00B050"/>
        <w:sz w:val="20"/>
        <w:szCs w:val="20"/>
      </w:rPr>
    </w:pPr>
    <w:r w:rsidRPr="008B20DE">
      <w:rPr>
        <w:rFonts w:ascii="Arial" w:hAnsi="Arial" w:cs="Arial"/>
        <w:b/>
        <w:noProof/>
        <w:color w:val="00B050"/>
        <w:sz w:val="20"/>
        <w:szCs w:val="20"/>
        <w:lang w:eastAsia="es-MX"/>
      </w:rPr>
      <mc:AlternateContent>
        <mc:Choice Requires="wps">
          <w:drawing>
            <wp:anchor distT="0" distB="0" distL="114300" distR="114300" simplePos="0" relativeHeight="251659264" behindDoc="0" locked="0" layoutInCell="1" allowOverlap="1" wp14:anchorId="61DA2446" wp14:editId="76A163F5">
              <wp:simplePos x="0" y="0"/>
              <wp:positionH relativeFrom="margin">
                <wp:align>center</wp:align>
              </wp:positionH>
              <wp:positionV relativeFrom="paragraph">
                <wp:posOffset>49479</wp:posOffset>
              </wp:positionV>
              <wp:extent cx="50689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00" cy="1403985"/>
                      </a:xfrm>
                      <a:prstGeom prst="rect">
                        <a:avLst/>
                      </a:prstGeom>
                      <a:solidFill>
                        <a:srgbClr val="FFFFFF"/>
                      </a:solidFill>
                      <a:ln w="9525">
                        <a:noFill/>
                        <a:miter lim="800000"/>
                        <a:headEnd/>
                        <a:tailEnd/>
                      </a:ln>
                    </wps:spPr>
                    <wps:txbx>
                      <w:txbxContent>
                        <w:p w14:paraId="5ACFA090" w14:textId="09617232" w:rsidR="00AE6D9A" w:rsidRPr="007B084E" w:rsidRDefault="00FA79C9" w:rsidP="00AE6D9A">
                          <w:pPr>
                            <w:jc w:val="center"/>
                            <w:rPr>
                              <w:rFonts w:ascii="Times New Roman" w:hAnsi="Times New Roman" w:cs="Times New Roman"/>
                              <w:sz w:val="16"/>
                              <w:szCs w:val="16"/>
                            </w:rPr>
                          </w:pPr>
                          <w:r w:rsidRPr="007B084E">
                            <w:rPr>
                              <w:rFonts w:ascii="Times New Roman" w:hAnsi="Times New Roman" w:cs="Times New Roman"/>
                              <w:sz w:val="16"/>
                              <w:szCs w:val="16"/>
                            </w:rPr>
                            <w:t>MANUAL DE ORGANIZACIÓN</w:t>
                          </w:r>
                          <w:r w:rsidR="00320D1E">
                            <w:rPr>
                              <w:rFonts w:ascii="Times New Roman" w:hAnsi="Times New Roman" w:cs="Times New Roman"/>
                              <w:sz w:val="16"/>
                              <w:szCs w:val="16"/>
                            </w:rPr>
                            <w:t>,</w:t>
                          </w:r>
                          <w:r w:rsidRPr="007B084E">
                            <w:rPr>
                              <w:rFonts w:ascii="Times New Roman" w:hAnsi="Times New Roman" w:cs="Times New Roman"/>
                              <w:sz w:val="16"/>
                              <w:szCs w:val="16"/>
                            </w:rPr>
                            <w:t xml:space="preserve"> OPERACI</w:t>
                          </w:r>
                          <w:r w:rsidR="00FA4649" w:rsidRPr="007B084E">
                            <w:rPr>
                              <w:rFonts w:ascii="Times New Roman" w:hAnsi="Times New Roman" w:cs="Times New Roman"/>
                              <w:sz w:val="16"/>
                              <w:szCs w:val="16"/>
                            </w:rPr>
                            <w:t>Ó</w:t>
                          </w:r>
                          <w:r w:rsidRPr="007B084E">
                            <w:rPr>
                              <w:rFonts w:ascii="Times New Roman" w:hAnsi="Times New Roman" w:cs="Times New Roman"/>
                              <w:sz w:val="16"/>
                              <w:szCs w:val="16"/>
                            </w:rPr>
                            <w:t>N</w:t>
                          </w:r>
                          <w:r w:rsidR="00320D1E">
                            <w:rPr>
                              <w:rFonts w:ascii="Times New Roman" w:hAnsi="Times New Roman" w:cs="Times New Roman"/>
                              <w:sz w:val="16"/>
                              <w:szCs w:val="16"/>
                            </w:rPr>
                            <w:t>, PROCEDIMIENTOS Y SERVICIOS</w:t>
                          </w:r>
                          <w:r w:rsidRPr="007B084E">
                            <w:rPr>
                              <w:rFonts w:ascii="Times New Roman" w:hAnsi="Times New Roman" w:cs="Times New Roman"/>
                              <w:sz w:val="16"/>
                              <w:szCs w:val="16"/>
                            </w:rPr>
                            <w:t xml:space="preserve"> DE LA SECRETARÍA GENERAL DEL H. AYUNTAMIENTO DE TUXCUECA, JALISCO.</w:t>
                          </w:r>
                        </w:p>
                        <w:p w14:paraId="07CDDAAE" w14:textId="7F4AF9A8" w:rsidR="00AE6D9A" w:rsidRDefault="00AE6D9A" w:rsidP="00AE6D9A">
                          <w:pPr>
                            <w:jc w:val="center"/>
                            <w:rPr>
                              <w:rFonts w:ascii="Times New Roman" w:hAnsi="Times New Roman" w:cs="Times New Roman"/>
                              <w:sz w:val="16"/>
                              <w:szCs w:val="16"/>
                            </w:rPr>
                          </w:pPr>
                        </w:p>
                        <w:p w14:paraId="6E31F813" w14:textId="39C233E3" w:rsidR="00AE6D9A" w:rsidRPr="00165F2E" w:rsidRDefault="00AE6D9A" w:rsidP="0087714E">
                          <w:pPr>
                            <w:jc w:val="center"/>
                            <w:rPr>
                              <w:rFonts w:ascii="Times New Roman" w:hAnsi="Times New Roman" w:cs="Times New Roman"/>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DA2446" id="_x0000_t202" coordsize="21600,21600" o:spt="202" path="m,l,21600r21600,l21600,xe">
              <v:stroke joinstyle="miter"/>
              <v:path gradientshapeok="t" o:connecttype="rect"/>
            </v:shapetype>
            <v:shape id="Cuadro de texto 2" o:spid="_x0000_s1026" type="#_x0000_t202" style="position:absolute;margin-left:0;margin-top:3.9pt;width:399.1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" stroked="f">
              <v:textbox style="mso-fit-shape-to-text:t">
                <w:txbxContent>
                  <w:p w14:paraId="5ACFA090" w14:textId="09617232" w:rsidR="00AE6D9A" w:rsidRPr="007B084E" w:rsidRDefault="00FA79C9" w:rsidP="00AE6D9A">
                    <w:pPr>
                      <w:jc w:val="center"/>
                      <w:rPr>
                        <w:rFonts w:ascii="Times New Roman" w:hAnsi="Times New Roman" w:cs="Times New Roman"/>
                        <w:sz w:val="16"/>
                        <w:szCs w:val="16"/>
                      </w:rPr>
                    </w:pPr>
                    <w:r w:rsidRPr="007B084E">
                      <w:rPr>
                        <w:rFonts w:ascii="Times New Roman" w:hAnsi="Times New Roman" w:cs="Times New Roman"/>
                        <w:sz w:val="16"/>
                        <w:szCs w:val="16"/>
                      </w:rPr>
                      <w:t>MANUAL DE ORGANIZACIÓN</w:t>
                    </w:r>
                    <w:r w:rsidR="00320D1E">
                      <w:rPr>
                        <w:rFonts w:ascii="Times New Roman" w:hAnsi="Times New Roman" w:cs="Times New Roman"/>
                        <w:sz w:val="16"/>
                        <w:szCs w:val="16"/>
                      </w:rPr>
                      <w:t>,</w:t>
                    </w:r>
                    <w:r w:rsidRPr="007B084E">
                      <w:rPr>
                        <w:rFonts w:ascii="Times New Roman" w:hAnsi="Times New Roman" w:cs="Times New Roman"/>
                        <w:sz w:val="16"/>
                        <w:szCs w:val="16"/>
                      </w:rPr>
                      <w:t xml:space="preserve"> OPERACI</w:t>
                    </w:r>
                    <w:r w:rsidR="00FA4649" w:rsidRPr="007B084E">
                      <w:rPr>
                        <w:rFonts w:ascii="Times New Roman" w:hAnsi="Times New Roman" w:cs="Times New Roman"/>
                        <w:sz w:val="16"/>
                        <w:szCs w:val="16"/>
                      </w:rPr>
                      <w:t>Ó</w:t>
                    </w:r>
                    <w:r w:rsidRPr="007B084E">
                      <w:rPr>
                        <w:rFonts w:ascii="Times New Roman" w:hAnsi="Times New Roman" w:cs="Times New Roman"/>
                        <w:sz w:val="16"/>
                        <w:szCs w:val="16"/>
                      </w:rPr>
                      <w:t>N</w:t>
                    </w:r>
                    <w:r w:rsidR="00320D1E">
                      <w:rPr>
                        <w:rFonts w:ascii="Times New Roman" w:hAnsi="Times New Roman" w:cs="Times New Roman"/>
                        <w:sz w:val="16"/>
                        <w:szCs w:val="16"/>
                      </w:rPr>
                      <w:t>, PROCEDIMIENTOS Y SERVICIOS</w:t>
                    </w:r>
                    <w:r w:rsidRPr="007B084E">
                      <w:rPr>
                        <w:rFonts w:ascii="Times New Roman" w:hAnsi="Times New Roman" w:cs="Times New Roman"/>
                        <w:sz w:val="16"/>
                        <w:szCs w:val="16"/>
                      </w:rPr>
                      <w:t xml:space="preserve"> DE LA SECRETARÍA GENERAL DEL H. AYUNTAMIENTO DE TUXCUECA, JALISCO.</w:t>
                    </w:r>
                  </w:p>
                  <w:p w14:paraId="07CDDAAE" w14:textId="7F4AF9A8" w:rsidR="00AE6D9A" w:rsidRDefault="00AE6D9A" w:rsidP="00AE6D9A">
                    <w:pPr>
                      <w:jc w:val="center"/>
                      <w:rPr>
                        <w:rFonts w:ascii="Times New Roman" w:hAnsi="Times New Roman" w:cs="Times New Roman"/>
                        <w:sz w:val="16"/>
                        <w:szCs w:val="16"/>
                      </w:rPr>
                    </w:pPr>
                  </w:p>
                  <w:p w14:paraId="6E31F813" w14:textId="39C233E3" w:rsidR="00AE6D9A" w:rsidRPr="00165F2E" w:rsidRDefault="00AE6D9A" w:rsidP="0087714E">
                    <w:pPr>
                      <w:jc w:val="center"/>
                      <w:rPr>
                        <w:rFonts w:ascii="Times New Roman" w:hAnsi="Times New Roman" w:cs="Times New Roman"/>
                        <w:sz w:val="16"/>
                        <w:szCs w:val="16"/>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31"/>
    <w:multiLevelType w:val="hybridMultilevel"/>
    <w:tmpl w:val="DD9E8E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4795C"/>
    <w:multiLevelType w:val="hybridMultilevel"/>
    <w:tmpl w:val="23D4E75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5778F"/>
    <w:multiLevelType w:val="hybridMultilevel"/>
    <w:tmpl w:val="D5F826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3F43EF9"/>
    <w:multiLevelType w:val="hybridMultilevel"/>
    <w:tmpl w:val="1CB4A3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6A1532"/>
    <w:multiLevelType w:val="hybridMultilevel"/>
    <w:tmpl w:val="89AE557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E68CD"/>
    <w:multiLevelType w:val="hybridMultilevel"/>
    <w:tmpl w:val="A748EC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3A6B37"/>
    <w:multiLevelType w:val="hybridMultilevel"/>
    <w:tmpl w:val="FCC0F5C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573351"/>
    <w:multiLevelType w:val="hybridMultilevel"/>
    <w:tmpl w:val="D47C1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BC5782"/>
    <w:multiLevelType w:val="hybridMultilevel"/>
    <w:tmpl w:val="58448F2E"/>
    <w:lvl w:ilvl="0" w:tplc="944EF7D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592FF9"/>
    <w:multiLevelType w:val="hybridMultilevel"/>
    <w:tmpl w:val="004CA178"/>
    <w:lvl w:ilvl="0" w:tplc="D2C69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B735E0"/>
    <w:multiLevelType w:val="hybridMultilevel"/>
    <w:tmpl w:val="4672F8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78025C"/>
    <w:multiLevelType w:val="hybridMultilevel"/>
    <w:tmpl w:val="4A04040A"/>
    <w:lvl w:ilvl="0" w:tplc="080A0009">
      <w:start w:val="1"/>
      <w:numFmt w:val="bullet"/>
      <w:lvlText w:val=""/>
      <w:lvlJc w:val="left"/>
      <w:pPr>
        <w:ind w:left="778" w:hanging="360"/>
      </w:pPr>
      <w:rPr>
        <w:rFonts w:ascii="Wingdings" w:hAnsi="Wingding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2" w15:restartNumberingAfterBreak="0">
    <w:nsid w:val="32A23576"/>
    <w:multiLevelType w:val="hybridMultilevel"/>
    <w:tmpl w:val="90AA3C1E"/>
    <w:lvl w:ilvl="0" w:tplc="802A57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ED3F95"/>
    <w:multiLevelType w:val="hybridMultilevel"/>
    <w:tmpl w:val="ECAE5D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291DA2"/>
    <w:multiLevelType w:val="hybridMultilevel"/>
    <w:tmpl w:val="16762B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4F78AD"/>
    <w:multiLevelType w:val="hybridMultilevel"/>
    <w:tmpl w:val="B810DA0A"/>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38F5837"/>
    <w:multiLevelType w:val="hybridMultilevel"/>
    <w:tmpl w:val="E578D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D63C86"/>
    <w:multiLevelType w:val="hybridMultilevel"/>
    <w:tmpl w:val="55DC37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D75027"/>
    <w:multiLevelType w:val="hybridMultilevel"/>
    <w:tmpl w:val="645EE6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1876E7"/>
    <w:multiLevelType w:val="hybridMultilevel"/>
    <w:tmpl w:val="811EC0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8F4578"/>
    <w:multiLevelType w:val="hybridMultilevel"/>
    <w:tmpl w:val="B414D3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3451CD"/>
    <w:multiLevelType w:val="hybridMultilevel"/>
    <w:tmpl w:val="C94AD3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9D1CA9"/>
    <w:multiLevelType w:val="hybridMultilevel"/>
    <w:tmpl w:val="86C25B0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3" w15:restartNumberingAfterBreak="0">
    <w:nsid w:val="71841F5A"/>
    <w:multiLevelType w:val="hybridMultilevel"/>
    <w:tmpl w:val="C8806E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D6790E"/>
    <w:multiLevelType w:val="hybridMultilevel"/>
    <w:tmpl w:val="C2A239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2806257">
    <w:abstractNumId w:val="12"/>
  </w:num>
  <w:num w:numId="2" w16cid:durableId="1132746044">
    <w:abstractNumId w:val="8"/>
  </w:num>
  <w:num w:numId="3" w16cid:durableId="899632376">
    <w:abstractNumId w:val="22"/>
  </w:num>
  <w:num w:numId="4" w16cid:durableId="444887027">
    <w:abstractNumId w:val="2"/>
  </w:num>
  <w:num w:numId="5" w16cid:durableId="513572822">
    <w:abstractNumId w:val="15"/>
  </w:num>
  <w:num w:numId="6" w16cid:durableId="1998455013">
    <w:abstractNumId w:val="19"/>
  </w:num>
  <w:num w:numId="7" w16cid:durableId="97410731">
    <w:abstractNumId w:val="0"/>
  </w:num>
  <w:num w:numId="8" w16cid:durableId="3749592">
    <w:abstractNumId w:val="11"/>
  </w:num>
  <w:num w:numId="9" w16cid:durableId="903108004">
    <w:abstractNumId w:val="10"/>
  </w:num>
  <w:num w:numId="10" w16cid:durableId="941765005">
    <w:abstractNumId w:val="14"/>
  </w:num>
  <w:num w:numId="11" w16cid:durableId="510220462">
    <w:abstractNumId w:val="6"/>
  </w:num>
  <w:num w:numId="12" w16cid:durableId="1456367089">
    <w:abstractNumId w:val="24"/>
  </w:num>
  <w:num w:numId="13" w16cid:durableId="651911387">
    <w:abstractNumId w:val="18"/>
  </w:num>
  <w:num w:numId="14" w16cid:durableId="2127965346">
    <w:abstractNumId w:val="3"/>
  </w:num>
  <w:num w:numId="15" w16cid:durableId="2001888306">
    <w:abstractNumId w:val="5"/>
  </w:num>
  <w:num w:numId="16" w16cid:durableId="641078057">
    <w:abstractNumId w:val="20"/>
  </w:num>
  <w:num w:numId="17" w16cid:durableId="835615770">
    <w:abstractNumId w:val="13"/>
  </w:num>
  <w:num w:numId="18" w16cid:durableId="982930637">
    <w:abstractNumId w:val="7"/>
  </w:num>
  <w:num w:numId="19" w16cid:durableId="323633384">
    <w:abstractNumId w:val="16"/>
  </w:num>
  <w:num w:numId="20" w16cid:durableId="1305037950">
    <w:abstractNumId w:val="21"/>
  </w:num>
  <w:num w:numId="21" w16cid:durableId="936324141">
    <w:abstractNumId w:val="17"/>
  </w:num>
  <w:num w:numId="22" w16cid:durableId="1999991206">
    <w:abstractNumId w:val="1"/>
  </w:num>
  <w:num w:numId="23" w16cid:durableId="1165508012">
    <w:abstractNumId w:val="23"/>
  </w:num>
  <w:num w:numId="24" w16cid:durableId="1401437630">
    <w:abstractNumId w:val="9"/>
  </w:num>
  <w:num w:numId="25" w16cid:durableId="883715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FE"/>
    <w:rsid w:val="00046CEE"/>
    <w:rsid w:val="000573B7"/>
    <w:rsid w:val="00064133"/>
    <w:rsid w:val="00165F2E"/>
    <w:rsid w:val="0019501A"/>
    <w:rsid w:val="001C07CD"/>
    <w:rsid w:val="001D36FE"/>
    <w:rsid w:val="001F4C3A"/>
    <w:rsid w:val="00213827"/>
    <w:rsid w:val="002D51A2"/>
    <w:rsid w:val="0031667F"/>
    <w:rsid w:val="00320D1E"/>
    <w:rsid w:val="00452E6F"/>
    <w:rsid w:val="00461B48"/>
    <w:rsid w:val="004B01FB"/>
    <w:rsid w:val="004B3051"/>
    <w:rsid w:val="004E1C1A"/>
    <w:rsid w:val="004F6B73"/>
    <w:rsid w:val="005501D5"/>
    <w:rsid w:val="005B0114"/>
    <w:rsid w:val="00621989"/>
    <w:rsid w:val="0064084B"/>
    <w:rsid w:val="006851D9"/>
    <w:rsid w:val="006907C3"/>
    <w:rsid w:val="006A1CAB"/>
    <w:rsid w:val="006D1C48"/>
    <w:rsid w:val="007B084E"/>
    <w:rsid w:val="007B3699"/>
    <w:rsid w:val="0087714E"/>
    <w:rsid w:val="008A2ECB"/>
    <w:rsid w:val="008B2AF7"/>
    <w:rsid w:val="008C0482"/>
    <w:rsid w:val="00933756"/>
    <w:rsid w:val="00946BCE"/>
    <w:rsid w:val="009C4468"/>
    <w:rsid w:val="00A73539"/>
    <w:rsid w:val="00AE6D9A"/>
    <w:rsid w:val="00B145E3"/>
    <w:rsid w:val="00B83372"/>
    <w:rsid w:val="00C2545D"/>
    <w:rsid w:val="00C34E10"/>
    <w:rsid w:val="00C5166F"/>
    <w:rsid w:val="00C60123"/>
    <w:rsid w:val="00C97900"/>
    <w:rsid w:val="00D03DCE"/>
    <w:rsid w:val="00E760C3"/>
    <w:rsid w:val="00E96F0F"/>
    <w:rsid w:val="00EC3EC9"/>
    <w:rsid w:val="00EE722F"/>
    <w:rsid w:val="00F10578"/>
    <w:rsid w:val="00F274E3"/>
    <w:rsid w:val="00F63D87"/>
    <w:rsid w:val="00F8101A"/>
    <w:rsid w:val="00F8782D"/>
    <w:rsid w:val="00FA4649"/>
    <w:rsid w:val="00FA79C9"/>
    <w:rsid w:val="00FF5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C0C88"/>
  <w15:chartTrackingRefBased/>
  <w15:docId w15:val="{A583EB65-C955-4760-9095-82BFC47A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6FE"/>
    <w:pPr>
      <w:ind w:left="720"/>
      <w:contextualSpacing/>
    </w:pPr>
  </w:style>
  <w:style w:type="paragraph" w:styleId="Encabezado">
    <w:name w:val="header"/>
    <w:basedOn w:val="Normal"/>
    <w:link w:val="EncabezadoCar"/>
    <w:uiPriority w:val="99"/>
    <w:unhideWhenUsed/>
    <w:rsid w:val="001D3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6FE"/>
  </w:style>
  <w:style w:type="paragraph" w:styleId="Piedepgina">
    <w:name w:val="footer"/>
    <w:basedOn w:val="Normal"/>
    <w:link w:val="PiedepginaCar"/>
    <w:uiPriority w:val="99"/>
    <w:unhideWhenUsed/>
    <w:rsid w:val="001D3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6FE"/>
  </w:style>
  <w:style w:type="paragraph" w:styleId="NormalWeb">
    <w:name w:val="Normal (Web)"/>
    <w:basedOn w:val="Normal"/>
    <w:uiPriority w:val="99"/>
    <w:unhideWhenUsed/>
    <w:rsid w:val="000573B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052299-DD14-4F02-BE30-F82307EEDC97}" type="doc">
      <dgm:prSet loTypeId="urn:microsoft.com/office/officeart/2005/8/layout/hierarchy1" loCatId="hierarchy" qsTypeId="urn:microsoft.com/office/officeart/2005/8/quickstyle/3d2" qsCatId="3D" csTypeId="urn:microsoft.com/office/officeart/2005/8/colors/accent6_4" csCatId="accent6" phldr="1"/>
      <dgm:spPr/>
      <dgm:t>
        <a:bodyPr/>
        <a:lstStyle/>
        <a:p>
          <a:endParaRPr lang="es-MX"/>
        </a:p>
      </dgm:t>
    </dgm:pt>
    <dgm:pt modelId="{03ECBD75-651F-4CC4-89A2-D72CC74D8C62}" type="asst">
      <dgm:prSet phldrT="[Texto]" custT="1"/>
      <dgm:spPr>
        <a:xfrm>
          <a:off x="622937" y="1877617"/>
          <a:ext cx="2642071" cy="1321035"/>
        </a:xfrm>
      </dgm:spPr>
      <dgm:t>
        <a:bodyPr/>
        <a:lstStyle/>
        <a:p>
          <a:pPr algn="ctr"/>
          <a:endParaRPr lang="es-MX" sz="1200" b="1">
            <a:latin typeface="Times New Roman" panose="02020603050405020304" pitchFamily="18" charset="0"/>
            <a:ea typeface="+mn-ea"/>
            <a:cs typeface="Times New Roman" panose="02020603050405020304" pitchFamily="18" charset="0"/>
          </a:endParaRPr>
        </a:p>
        <a:p>
          <a:pPr algn="ctr"/>
          <a:r>
            <a:rPr lang="es-MX" sz="1200" b="1">
              <a:latin typeface="Times New Roman" panose="02020603050405020304" pitchFamily="18" charset="0"/>
              <a:ea typeface="+mn-ea"/>
              <a:cs typeface="Times New Roman" panose="02020603050405020304" pitchFamily="18" charset="0"/>
            </a:rPr>
            <a:t>Secretaria Administrativa</a:t>
          </a:r>
        </a:p>
        <a:p>
          <a:pPr algn="ctr"/>
          <a:endParaRPr lang="es-MX" sz="1200">
            <a:latin typeface="Times New Roman" panose="02020603050405020304" pitchFamily="18" charset="0"/>
            <a:ea typeface="+mn-ea"/>
            <a:cs typeface="Times New Roman" panose="02020603050405020304" pitchFamily="18" charset="0"/>
          </a:endParaRPr>
        </a:p>
      </dgm:t>
    </dgm:pt>
    <dgm:pt modelId="{97AB02DF-6E60-41CD-9D19-F62DB6299DE9}" type="sibTrans" cxnId="{CC047F44-86B8-48CD-BB9C-E11267EC2635}">
      <dgm:prSet/>
      <dgm:spPr/>
      <dgm:t>
        <a:bodyPr/>
        <a:lstStyle/>
        <a:p>
          <a:pPr algn="ctr"/>
          <a:endParaRPr lang="es-MX"/>
        </a:p>
      </dgm:t>
    </dgm:pt>
    <dgm:pt modelId="{A3E98C69-97CB-46BC-BB61-6D44A9D72484}" type="parTrans" cxnId="{CC047F44-86B8-48CD-BB9C-E11267EC2635}">
      <dgm:prSet/>
      <dgm:spPr>
        <a:xfrm>
          <a:off x="3265009" y="1322782"/>
          <a:ext cx="277417" cy="1215352"/>
        </a:xfrm>
      </dgm:spPr>
      <dgm:t>
        <a:bodyPr/>
        <a:lstStyle/>
        <a:p>
          <a:pPr algn="ctr"/>
          <a:endParaRPr lang="es-MX"/>
        </a:p>
      </dgm:t>
    </dgm:pt>
    <dgm:pt modelId="{BBC076AD-AF47-46A5-874F-14F545EB710C}">
      <dgm:prSet phldrT="[Texto]" custT="1"/>
      <dgm:spPr>
        <a:xfrm>
          <a:off x="2221390" y="1746"/>
          <a:ext cx="2642071" cy="1321035"/>
        </a:xfrm>
      </dgm:spPr>
      <dgm:t>
        <a:bodyPr/>
        <a:lstStyle/>
        <a:p>
          <a:pPr algn="ctr"/>
          <a:endParaRPr lang="es-MX" sz="1200" b="1">
            <a:latin typeface="Times New Roman" panose="02020603050405020304" pitchFamily="18" charset="0"/>
            <a:ea typeface="+mn-ea"/>
            <a:cs typeface="Times New Roman" panose="02020603050405020304" pitchFamily="18" charset="0"/>
          </a:endParaRPr>
        </a:p>
        <a:p>
          <a:pPr algn="ctr"/>
          <a:r>
            <a:rPr lang="es-MX" sz="1200" b="1">
              <a:latin typeface="Times New Roman" panose="02020603050405020304" pitchFamily="18" charset="0"/>
              <a:ea typeface="+mn-ea"/>
              <a:cs typeface="Times New Roman" panose="02020603050405020304" pitchFamily="18" charset="0"/>
            </a:rPr>
            <a:t>Secretario General y Enlace Administrativo del Área de la Junta Municipal de Reclutamiento</a:t>
          </a:r>
        </a:p>
        <a:p>
          <a:pPr algn="ctr"/>
          <a:endParaRPr lang="es-MX" sz="1200">
            <a:latin typeface="Times New Roman" panose="02020603050405020304" pitchFamily="18" charset="0"/>
            <a:ea typeface="+mn-ea"/>
            <a:cs typeface="Times New Roman" panose="02020603050405020304" pitchFamily="18" charset="0"/>
          </a:endParaRPr>
        </a:p>
      </dgm:t>
    </dgm:pt>
    <dgm:pt modelId="{C91BC86D-7432-43EB-800F-6CE20F1B0A5A}" type="sibTrans" cxnId="{25F89786-3716-441D-80D0-9F586C35A62C}">
      <dgm:prSet/>
      <dgm:spPr/>
      <dgm:t>
        <a:bodyPr/>
        <a:lstStyle/>
        <a:p>
          <a:pPr algn="ctr"/>
          <a:endParaRPr lang="es-MX"/>
        </a:p>
      </dgm:t>
    </dgm:pt>
    <dgm:pt modelId="{CE487877-29AB-428F-A59F-B047E833FBE5}" type="parTrans" cxnId="{25F89786-3716-441D-80D0-9F586C35A62C}">
      <dgm:prSet/>
      <dgm:spPr/>
      <dgm:t>
        <a:bodyPr/>
        <a:lstStyle/>
        <a:p>
          <a:pPr algn="ctr"/>
          <a:endParaRPr lang="es-MX"/>
        </a:p>
      </dgm:t>
    </dgm:pt>
    <dgm:pt modelId="{A6C39683-37D5-4A62-8145-D2A197A6C76C}" type="pres">
      <dgm:prSet presAssocID="{51052299-DD14-4F02-BE30-F82307EEDC97}" presName="hierChild1" presStyleCnt="0">
        <dgm:presLayoutVars>
          <dgm:chPref val="1"/>
          <dgm:dir/>
          <dgm:animOne val="branch"/>
          <dgm:animLvl val="lvl"/>
          <dgm:resizeHandles/>
        </dgm:presLayoutVars>
      </dgm:prSet>
      <dgm:spPr/>
    </dgm:pt>
    <dgm:pt modelId="{596FD73B-CAD4-4C60-AF14-1DB25FCD2F5D}" type="pres">
      <dgm:prSet presAssocID="{BBC076AD-AF47-46A5-874F-14F545EB710C}" presName="hierRoot1" presStyleCnt="0"/>
      <dgm:spPr/>
    </dgm:pt>
    <dgm:pt modelId="{E4574E8B-6AC2-4465-A39B-54A0B7E1E2ED}" type="pres">
      <dgm:prSet presAssocID="{BBC076AD-AF47-46A5-874F-14F545EB710C}" presName="composite" presStyleCnt="0"/>
      <dgm:spPr/>
    </dgm:pt>
    <dgm:pt modelId="{ED596C1F-FB90-4ED0-8CF3-144125FBCFA3}" type="pres">
      <dgm:prSet presAssocID="{BBC076AD-AF47-46A5-874F-14F545EB710C}" presName="background" presStyleLbl="node0" presStyleIdx="0" presStyleCnt="1"/>
      <dgm:spPr/>
    </dgm:pt>
    <dgm:pt modelId="{D1F185A8-6E19-4DCB-8FCC-97EF60F1B56C}" type="pres">
      <dgm:prSet presAssocID="{BBC076AD-AF47-46A5-874F-14F545EB710C}" presName="text" presStyleLbl="fgAcc0" presStyleIdx="0" presStyleCnt="1" custScaleX="131926" custScaleY="66563">
        <dgm:presLayoutVars>
          <dgm:chPref val="3"/>
        </dgm:presLayoutVars>
      </dgm:prSet>
      <dgm:spPr/>
    </dgm:pt>
    <dgm:pt modelId="{37A8159D-C212-4D8B-A06E-48DFAF2FAB54}" type="pres">
      <dgm:prSet presAssocID="{BBC076AD-AF47-46A5-874F-14F545EB710C}" presName="hierChild2" presStyleCnt="0"/>
      <dgm:spPr/>
    </dgm:pt>
    <dgm:pt modelId="{3664D507-4F93-4E30-8A76-341106FCAD75}" type="pres">
      <dgm:prSet presAssocID="{A3E98C69-97CB-46BC-BB61-6D44A9D72484}" presName="Name10" presStyleLbl="parChTrans1D2" presStyleIdx="0" presStyleCnt="1"/>
      <dgm:spPr/>
    </dgm:pt>
    <dgm:pt modelId="{E1810782-9BC6-4DCA-99EE-613A1A65852D}" type="pres">
      <dgm:prSet presAssocID="{03ECBD75-651F-4CC4-89A2-D72CC74D8C62}" presName="hierRoot2" presStyleCnt="0"/>
      <dgm:spPr/>
    </dgm:pt>
    <dgm:pt modelId="{CC2FBF7B-0290-4C49-A775-A3C0B4F9EFEB}" type="pres">
      <dgm:prSet presAssocID="{03ECBD75-651F-4CC4-89A2-D72CC74D8C62}" presName="composite2" presStyleCnt="0"/>
      <dgm:spPr/>
    </dgm:pt>
    <dgm:pt modelId="{801E13D0-9811-4609-9709-1C81B9D19647}" type="pres">
      <dgm:prSet presAssocID="{03ECBD75-651F-4CC4-89A2-D72CC74D8C62}" presName="background2" presStyleLbl="asst1" presStyleIdx="0" presStyleCnt="1"/>
      <dgm:spPr/>
    </dgm:pt>
    <dgm:pt modelId="{B6814DE9-6D14-42C5-9338-3AAE06DFD1B5}" type="pres">
      <dgm:prSet presAssocID="{03ECBD75-651F-4CC4-89A2-D72CC74D8C62}" presName="text2" presStyleLbl="fgAcc2" presStyleIdx="0" presStyleCnt="1" custScaleX="110665" custScaleY="64917" custLinFactNeighborX="-8700" custLinFactNeighborY="-2609">
        <dgm:presLayoutVars>
          <dgm:chPref val="3"/>
        </dgm:presLayoutVars>
      </dgm:prSet>
      <dgm:spPr/>
    </dgm:pt>
    <dgm:pt modelId="{20754644-499E-47BD-A3FD-1FA85FC17DE8}" type="pres">
      <dgm:prSet presAssocID="{03ECBD75-651F-4CC4-89A2-D72CC74D8C62}" presName="hierChild3" presStyleCnt="0"/>
      <dgm:spPr/>
    </dgm:pt>
  </dgm:ptLst>
  <dgm:cxnLst>
    <dgm:cxn modelId="{9945C83B-EC0F-4AA4-B838-ED871DB83BCE}" type="presOf" srcId="{BBC076AD-AF47-46A5-874F-14F545EB710C}" destId="{D1F185A8-6E19-4DCB-8FCC-97EF60F1B56C}" srcOrd="0" destOrd="0" presId="urn:microsoft.com/office/officeart/2005/8/layout/hierarchy1"/>
    <dgm:cxn modelId="{CC047F44-86B8-48CD-BB9C-E11267EC2635}" srcId="{BBC076AD-AF47-46A5-874F-14F545EB710C}" destId="{03ECBD75-651F-4CC4-89A2-D72CC74D8C62}" srcOrd="0" destOrd="0" parTransId="{A3E98C69-97CB-46BC-BB61-6D44A9D72484}" sibTransId="{97AB02DF-6E60-41CD-9D19-F62DB6299DE9}"/>
    <dgm:cxn modelId="{69D1FF54-E058-41C2-90D1-1236774163F5}" type="presOf" srcId="{51052299-DD14-4F02-BE30-F82307EEDC97}" destId="{A6C39683-37D5-4A62-8145-D2A197A6C76C}" srcOrd="0" destOrd="0" presId="urn:microsoft.com/office/officeart/2005/8/layout/hierarchy1"/>
    <dgm:cxn modelId="{25F89786-3716-441D-80D0-9F586C35A62C}" srcId="{51052299-DD14-4F02-BE30-F82307EEDC97}" destId="{BBC076AD-AF47-46A5-874F-14F545EB710C}" srcOrd="0" destOrd="0" parTransId="{CE487877-29AB-428F-A59F-B047E833FBE5}" sibTransId="{C91BC86D-7432-43EB-800F-6CE20F1B0A5A}"/>
    <dgm:cxn modelId="{0EC001AA-DB49-408E-8B75-D1705D24331E}" type="presOf" srcId="{03ECBD75-651F-4CC4-89A2-D72CC74D8C62}" destId="{B6814DE9-6D14-42C5-9338-3AAE06DFD1B5}" srcOrd="0" destOrd="0" presId="urn:microsoft.com/office/officeart/2005/8/layout/hierarchy1"/>
    <dgm:cxn modelId="{BBFBA1BD-AF9C-482D-AFD1-05F4E7E104D6}" type="presOf" srcId="{A3E98C69-97CB-46BC-BB61-6D44A9D72484}" destId="{3664D507-4F93-4E30-8A76-341106FCAD75}" srcOrd="0" destOrd="0" presId="urn:microsoft.com/office/officeart/2005/8/layout/hierarchy1"/>
    <dgm:cxn modelId="{C5EFDA51-BC9E-4AED-9FB1-337DABBEE539}" type="presParOf" srcId="{A6C39683-37D5-4A62-8145-D2A197A6C76C}" destId="{596FD73B-CAD4-4C60-AF14-1DB25FCD2F5D}" srcOrd="0" destOrd="0" presId="urn:microsoft.com/office/officeart/2005/8/layout/hierarchy1"/>
    <dgm:cxn modelId="{45B379D1-9ECF-4EA7-B30C-8973B4FB197B}" type="presParOf" srcId="{596FD73B-CAD4-4C60-AF14-1DB25FCD2F5D}" destId="{E4574E8B-6AC2-4465-A39B-54A0B7E1E2ED}" srcOrd="0" destOrd="0" presId="urn:microsoft.com/office/officeart/2005/8/layout/hierarchy1"/>
    <dgm:cxn modelId="{A224B744-BB66-4790-8181-ACDD634E00D9}" type="presParOf" srcId="{E4574E8B-6AC2-4465-A39B-54A0B7E1E2ED}" destId="{ED596C1F-FB90-4ED0-8CF3-144125FBCFA3}" srcOrd="0" destOrd="0" presId="urn:microsoft.com/office/officeart/2005/8/layout/hierarchy1"/>
    <dgm:cxn modelId="{E24E4EFD-3D80-4583-90BA-96F91B3D9258}" type="presParOf" srcId="{E4574E8B-6AC2-4465-A39B-54A0B7E1E2ED}" destId="{D1F185A8-6E19-4DCB-8FCC-97EF60F1B56C}" srcOrd="1" destOrd="0" presId="urn:microsoft.com/office/officeart/2005/8/layout/hierarchy1"/>
    <dgm:cxn modelId="{B9D06728-E8DC-4A6A-A9E6-8926024EA880}" type="presParOf" srcId="{596FD73B-CAD4-4C60-AF14-1DB25FCD2F5D}" destId="{37A8159D-C212-4D8B-A06E-48DFAF2FAB54}" srcOrd="1" destOrd="0" presId="urn:microsoft.com/office/officeart/2005/8/layout/hierarchy1"/>
    <dgm:cxn modelId="{F92380C0-9D37-456B-9CEC-2E1AE825BADD}" type="presParOf" srcId="{37A8159D-C212-4D8B-A06E-48DFAF2FAB54}" destId="{3664D507-4F93-4E30-8A76-341106FCAD75}" srcOrd="0" destOrd="0" presId="urn:microsoft.com/office/officeart/2005/8/layout/hierarchy1"/>
    <dgm:cxn modelId="{E4C8D4A3-15AC-4257-B6C0-B2780CEA02C0}" type="presParOf" srcId="{37A8159D-C212-4D8B-A06E-48DFAF2FAB54}" destId="{E1810782-9BC6-4DCA-99EE-613A1A65852D}" srcOrd="1" destOrd="0" presId="urn:microsoft.com/office/officeart/2005/8/layout/hierarchy1"/>
    <dgm:cxn modelId="{DF22E311-54CF-4839-AB48-A55758727441}" type="presParOf" srcId="{E1810782-9BC6-4DCA-99EE-613A1A65852D}" destId="{CC2FBF7B-0290-4C49-A775-A3C0B4F9EFEB}" srcOrd="0" destOrd="0" presId="urn:microsoft.com/office/officeart/2005/8/layout/hierarchy1"/>
    <dgm:cxn modelId="{C19B8263-7838-4F7A-855E-082536AD2B71}" type="presParOf" srcId="{CC2FBF7B-0290-4C49-A775-A3C0B4F9EFEB}" destId="{801E13D0-9811-4609-9709-1C81B9D19647}" srcOrd="0" destOrd="0" presId="urn:microsoft.com/office/officeart/2005/8/layout/hierarchy1"/>
    <dgm:cxn modelId="{B7376647-C266-4AF6-A195-A69C6FFB0445}" type="presParOf" srcId="{CC2FBF7B-0290-4C49-A775-A3C0B4F9EFEB}" destId="{B6814DE9-6D14-42C5-9338-3AAE06DFD1B5}" srcOrd="1" destOrd="0" presId="urn:microsoft.com/office/officeart/2005/8/layout/hierarchy1"/>
    <dgm:cxn modelId="{29096014-AEA3-4608-B126-1977C073F1A1}" type="presParOf" srcId="{E1810782-9BC6-4DCA-99EE-613A1A65852D}" destId="{20754644-499E-47BD-A3FD-1FA85FC17D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4D507-4F93-4E30-8A76-341106FCAD75}">
      <dsp:nvSpPr>
        <dsp:cNvPr id="0" name=""/>
        <dsp:cNvSpPr/>
      </dsp:nvSpPr>
      <dsp:spPr>
        <a:xfrm>
          <a:off x="2015181" y="1229458"/>
          <a:ext cx="252607" cy="796339"/>
        </a:xfrm>
        <a:custGeom>
          <a:avLst/>
          <a:gdLst/>
          <a:ahLst/>
          <a:cxnLst/>
          <a:rect l="0" t="0" r="0" b="0"/>
          <a:pathLst>
            <a:path>
              <a:moveTo>
                <a:pt x="252607" y="0"/>
              </a:moveTo>
              <a:lnTo>
                <a:pt x="252607" y="527360"/>
              </a:lnTo>
              <a:lnTo>
                <a:pt x="0" y="527360"/>
              </a:lnTo>
              <a:lnTo>
                <a:pt x="0" y="796339"/>
              </a:lnTo>
            </a:path>
          </a:pathLst>
        </a:custGeom>
        <a:noFill/>
        <a:ln w="12700" cap="flat" cmpd="sng" algn="ctr">
          <a:solidFill>
            <a:schemeClr val="accent6">
              <a:tint val="9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D596C1F-FB90-4ED0-8CF3-144125FBCFA3}">
      <dsp:nvSpPr>
        <dsp:cNvPr id="0" name=""/>
        <dsp:cNvSpPr/>
      </dsp:nvSpPr>
      <dsp:spPr>
        <a:xfrm>
          <a:off x="352534" y="2209"/>
          <a:ext cx="3830509" cy="1227249"/>
        </a:xfrm>
        <a:prstGeom prst="roundRect">
          <a:avLst>
            <a:gd name="adj" fmla="val 10000"/>
          </a:avLst>
        </a:prstGeom>
        <a:gradFill rotWithShape="0">
          <a:gsLst>
            <a:gs pos="0">
              <a:schemeClr val="accent6">
                <a:shade val="60000"/>
                <a:hueOff val="0"/>
                <a:satOff val="0"/>
                <a:lumOff val="0"/>
                <a:alphaOff val="0"/>
                <a:satMod val="103000"/>
                <a:lumMod val="102000"/>
                <a:tint val="94000"/>
              </a:schemeClr>
            </a:gs>
            <a:gs pos="50000">
              <a:schemeClr val="accent6">
                <a:shade val="60000"/>
                <a:hueOff val="0"/>
                <a:satOff val="0"/>
                <a:lumOff val="0"/>
                <a:alphaOff val="0"/>
                <a:satMod val="110000"/>
                <a:lumMod val="100000"/>
                <a:shade val="100000"/>
              </a:schemeClr>
            </a:gs>
            <a:gs pos="100000">
              <a:schemeClr val="accent6">
                <a:shade val="6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1F185A8-6E19-4DCB-8FCC-97EF60F1B56C}">
      <dsp:nvSpPr>
        <dsp:cNvPr id="0" name=""/>
        <dsp:cNvSpPr/>
      </dsp:nvSpPr>
      <dsp:spPr>
        <a:xfrm>
          <a:off x="675148" y="308692"/>
          <a:ext cx="3830509" cy="1227249"/>
        </a:xfrm>
        <a:prstGeom prst="roundRect">
          <a:avLst>
            <a:gd name="adj" fmla="val 10000"/>
          </a:avLst>
        </a:prstGeom>
        <a:solidFill>
          <a:schemeClr val="lt1">
            <a:alpha val="90000"/>
            <a:hueOff val="0"/>
            <a:satOff val="0"/>
            <a:lumOff val="0"/>
            <a:alphaOff val="0"/>
          </a:schemeClr>
        </a:solidFill>
        <a:ln w="6350" cap="flat" cmpd="sng" algn="ctr">
          <a:solidFill>
            <a:schemeClr val="accent6">
              <a:shade val="8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s-MX" sz="1200" b="1" kern="1200">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s-MX" sz="1200" b="1" kern="1200">
              <a:latin typeface="Times New Roman" panose="02020603050405020304" pitchFamily="18" charset="0"/>
              <a:ea typeface="+mn-ea"/>
              <a:cs typeface="Times New Roman" panose="02020603050405020304" pitchFamily="18" charset="0"/>
            </a:rPr>
            <a:t>Secretario General y Enlace Administrativo del Área de la Junta Municipal de Reclutamiento</a:t>
          </a:r>
        </a:p>
        <a:p>
          <a:pPr marL="0" lvl="0" indent="0" algn="ctr" defTabSz="533400">
            <a:lnSpc>
              <a:spcPct val="90000"/>
            </a:lnSpc>
            <a:spcBef>
              <a:spcPct val="0"/>
            </a:spcBef>
            <a:spcAft>
              <a:spcPct val="35000"/>
            </a:spcAft>
            <a:buNone/>
          </a:pPr>
          <a:endParaRPr lang="es-MX" sz="1200" kern="1200">
            <a:latin typeface="Times New Roman" panose="02020603050405020304" pitchFamily="18" charset="0"/>
            <a:ea typeface="+mn-ea"/>
            <a:cs typeface="Times New Roman" panose="02020603050405020304" pitchFamily="18" charset="0"/>
          </a:endParaRPr>
        </a:p>
      </dsp:txBody>
      <dsp:txXfrm>
        <a:off x="711093" y="344637"/>
        <a:ext cx="3758619" cy="1155359"/>
      </dsp:txXfrm>
    </dsp:sp>
    <dsp:sp modelId="{801E13D0-9811-4609-9709-1C81B9D19647}">
      <dsp:nvSpPr>
        <dsp:cNvPr id="0" name=""/>
        <dsp:cNvSpPr/>
      </dsp:nvSpPr>
      <dsp:spPr>
        <a:xfrm>
          <a:off x="408586" y="2025797"/>
          <a:ext cx="3213190" cy="1196901"/>
        </a:xfrm>
        <a:prstGeom prst="roundRect">
          <a:avLst>
            <a:gd name="adj" fmla="val 10000"/>
          </a:avLst>
        </a:prstGeom>
        <a:gradFill rotWithShape="0">
          <a:gsLst>
            <a:gs pos="0">
              <a:schemeClr val="accent6">
                <a:shade val="80000"/>
                <a:hueOff val="0"/>
                <a:satOff val="0"/>
                <a:lumOff val="0"/>
                <a:alphaOff val="0"/>
                <a:satMod val="103000"/>
                <a:lumMod val="102000"/>
                <a:tint val="94000"/>
              </a:schemeClr>
            </a:gs>
            <a:gs pos="50000">
              <a:schemeClr val="accent6">
                <a:shade val="80000"/>
                <a:hueOff val="0"/>
                <a:satOff val="0"/>
                <a:lumOff val="0"/>
                <a:alphaOff val="0"/>
                <a:satMod val="110000"/>
                <a:lumMod val="100000"/>
                <a:shade val="100000"/>
              </a:schemeClr>
            </a:gs>
            <a:gs pos="100000">
              <a:schemeClr val="accent6">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6814DE9-6D14-42C5-9338-3AAE06DFD1B5}">
      <dsp:nvSpPr>
        <dsp:cNvPr id="0" name=""/>
        <dsp:cNvSpPr/>
      </dsp:nvSpPr>
      <dsp:spPr>
        <a:xfrm>
          <a:off x="731201" y="2332281"/>
          <a:ext cx="3213190" cy="1196901"/>
        </a:xfrm>
        <a:prstGeom prst="roundRect">
          <a:avLst>
            <a:gd name="adj" fmla="val 10000"/>
          </a:avLst>
        </a:prstGeom>
        <a:solidFill>
          <a:schemeClr val="lt1">
            <a:alpha val="90000"/>
            <a:hueOff val="0"/>
            <a:satOff val="0"/>
            <a:lumOff val="0"/>
            <a:alphaOff val="0"/>
          </a:schemeClr>
        </a:solidFill>
        <a:ln w="6350" cap="flat" cmpd="sng" algn="ctr">
          <a:solidFill>
            <a:schemeClr val="accent6">
              <a:tint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es-MX" sz="1200" b="1" kern="1200">
            <a:latin typeface="Times New Roman" panose="02020603050405020304" pitchFamily="18" charset="0"/>
            <a:ea typeface="+mn-ea"/>
            <a:cs typeface="Times New Roman" panose="02020603050405020304" pitchFamily="18" charset="0"/>
          </a:endParaRPr>
        </a:p>
        <a:p>
          <a:pPr marL="0" lvl="0" indent="0" algn="ctr" defTabSz="533400">
            <a:lnSpc>
              <a:spcPct val="90000"/>
            </a:lnSpc>
            <a:spcBef>
              <a:spcPct val="0"/>
            </a:spcBef>
            <a:spcAft>
              <a:spcPct val="35000"/>
            </a:spcAft>
            <a:buNone/>
          </a:pPr>
          <a:r>
            <a:rPr lang="es-MX" sz="1200" b="1" kern="1200">
              <a:latin typeface="Times New Roman" panose="02020603050405020304" pitchFamily="18" charset="0"/>
              <a:ea typeface="+mn-ea"/>
              <a:cs typeface="Times New Roman" panose="02020603050405020304" pitchFamily="18" charset="0"/>
            </a:rPr>
            <a:t>Secretaria Administrativa</a:t>
          </a:r>
        </a:p>
        <a:p>
          <a:pPr marL="0" lvl="0" indent="0" algn="ctr" defTabSz="533400">
            <a:lnSpc>
              <a:spcPct val="90000"/>
            </a:lnSpc>
            <a:spcBef>
              <a:spcPct val="0"/>
            </a:spcBef>
            <a:spcAft>
              <a:spcPct val="35000"/>
            </a:spcAft>
            <a:buNone/>
          </a:pPr>
          <a:endParaRPr lang="es-MX" sz="1200" kern="1200">
            <a:latin typeface="Times New Roman" panose="02020603050405020304" pitchFamily="18" charset="0"/>
            <a:ea typeface="+mn-ea"/>
            <a:cs typeface="Times New Roman" panose="02020603050405020304" pitchFamily="18" charset="0"/>
          </a:endParaRPr>
        </a:p>
      </dsp:txBody>
      <dsp:txXfrm>
        <a:off x="766257" y="2367337"/>
        <a:ext cx="3143078" cy="11267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8978-9936-4328-AEA9-01BF4F5C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2835</Words>
  <Characters>15593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Secretaria General</cp:lastModifiedBy>
  <cp:revision>15</cp:revision>
  <cp:lastPrinted>2023-04-28T17:39:00Z</cp:lastPrinted>
  <dcterms:created xsi:type="dcterms:W3CDTF">2022-07-04T16:08:00Z</dcterms:created>
  <dcterms:modified xsi:type="dcterms:W3CDTF">2023-04-28T17:42:00Z</dcterms:modified>
</cp:coreProperties>
</file>