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A" w:rsidRDefault="005576EA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</w:p>
    <w:p w:rsidR="005576EA" w:rsidRDefault="005576EA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</w:p>
    <w:p w:rsidR="00B66EF0" w:rsidRPr="001E1E96" w:rsidRDefault="00F137B7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>MANUAL DE ORGANIZACIÓN</w:t>
      </w:r>
    </w:p>
    <w:p w:rsidR="00B66EF0" w:rsidRPr="001E1E96" w:rsidRDefault="00B66EF0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 xml:space="preserve">INSTITUCIONAL </w:t>
      </w:r>
    </w:p>
    <w:p w:rsidR="00B66EF0" w:rsidRPr="001E1E96" w:rsidRDefault="00767BAD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 xml:space="preserve">DEL INSTANCIA </w:t>
      </w:r>
      <w:r w:rsidR="00B66EF0" w:rsidRPr="001E1E96">
        <w:rPr>
          <w:rFonts w:ascii="Britannic Bold" w:hAnsi="Britannic Bold" w:cs="Narkisim"/>
          <w:sz w:val="100"/>
          <w:szCs w:val="100"/>
        </w:rPr>
        <w:t xml:space="preserve">MUNICIPAL </w:t>
      </w:r>
    </w:p>
    <w:p w:rsidR="00B66EF0" w:rsidRPr="001E1E96" w:rsidRDefault="00767BAD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>DE LAS MUJERES TUXCUECA</w:t>
      </w:r>
      <w:r w:rsidR="00B66EF0" w:rsidRPr="001E1E96">
        <w:rPr>
          <w:rFonts w:ascii="Britannic Bold" w:hAnsi="Britannic Bold" w:cs="Narkisim"/>
          <w:sz w:val="100"/>
          <w:szCs w:val="100"/>
        </w:rPr>
        <w:t xml:space="preserve"> </w:t>
      </w:r>
    </w:p>
    <w:p w:rsidR="004464D1" w:rsidRDefault="004464D1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4464D1" w:rsidRDefault="004464D1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2E04FE" w:rsidRDefault="002E04FE" w:rsidP="00C761E1">
      <w:pPr>
        <w:ind w:left="708" w:hanging="708"/>
        <w:jc w:val="center"/>
        <w:rPr>
          <w:rFonts w:ascii="Britannic Bold" w:hAnsi="Britannic Bold"/>
          <w:sz w:val="32"/>
          <w:szCs w:val="32"/>
        </w:rPr>
      </w:pPr>
    </w:p>
    <w:p w:rsidR="002E04FE" w:rsidRDefault="002E04FE" w:rsidP="00C761E1">
      <w:pPr>
        <w:ind w:left="708" w:hanging="708"/>
        <w:jc w:val="center"/>
        <w:rPr>
          <w:rFonts w:ascii="Britannic Bold" w:hAnsi="Britannic Bold"/>
          <w:sz w:val="32"/>
          <w:szCs w:val="32"/>
        </w:rPr>
      </w:pPr>
    </w:p>
    <w:p w:rsidR="001E1E96" w:rsidRPr="001E1E96" w:rsidRDefault="00F8024F" w:rsidP="00C761E1">
      <w:pPr>
        <w:ind w:left="708" w:hanging="708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MANUAL DE ORGANIZACIÓN</w:t>
      </w:r>
      <w:r w:rsidR="001E1E96" w:rsidRPr="001E1E96">
        <w:rPr>
          <w:rFonts w:ascii="Britannic Bold" w:hAnsi="Britannic Bold"/>
          <w:sz w:val="32"/>
          <w:szCs w:val="32"/>
        </w:rPr>
        <w:t xml:space="preserve"> INSTITUCIONAL DE</w:t>
      </w:r>
      <w:r w:rsidR="001B3AD1">
        <w:rPr>
          <w:rFonts w:ascii="Britannic Bold" w:hAnsi="Britannic Bold"/>
          <w:sz w:val="32"/>
          <w:szCs w:val="32"/>
        </w:rPr>
        <w:t xml:space="preserve"> </w:t>
      </w:r>
      <w:r w:rsidR="001E1E96" w:rsidRPr="001E1E96">
        <w:rPr>
          <w:rFonts w:ascii="Britannic Bold" w:hAnsi="Britannic Bold"/>
          <w:sz w:val="32"/>
          <w:szCs w:val="32"/>
        </w:rPr>
        <w:t>L</w:t>
      </w:r>
      <w:r w:rsidR="001B3AD1">
        <w:rPr>
          <w:rFonts w:ascii="Britannic Bold" w:hAnsi="Britannic Bold"/>
          <w:sz w:val="32"/>
          <w:szCs w:val="32"/>
        </w:rPr>
        <w:t>A INSTANCIA</w:t>
      </w:r>
      <w:r w:rsidR="001E1E96" w:rsidRPr="001E1E96">
        <w:rPr>
          <w:rFonts w:ascii="Britannic Bold" w:hAnsi="Britannic Bold"/>
          <w:sz w:val="32"/>
          <w:szCs w:val="32"/>
        </w:rPr>
        <w:t xml:space="preserve"> MUNICIPAL DE LAS MUJERES DE </w:t>
      </w:r>
      <w:r w:rsidR="001B3AD1">
        <w:rPr>
          <w:rFonts w:ascii="Britannic Bold" w:hAnsi="Britannic Bold"/>
          <w:sz w:val="32"/>
          <w:szCs w:val="32"/>
        </w:rPr>
        <w:t>TUXCUECA</w:t>
      </w:r>
    </w:p>
    <w:p w:rsidR="006D0EFD" w:rsidRDefault="006D0EFD" w:rsidP="001E1E96">
      <w:pPr>
        <w:pStyle w:val="NormalWeb"/>
        <w:rPr>
          <w:b/>
          <w:color w:val="000000"/>
          <w:sz w:val="27"/>
          <w:szCs w:val="27"/>
        </w:rPr>
      </w:pPr>
    </w:p>
    <w:p w:rsidR="001E1E96" w:rsidRPr="001E1E96" w:rsidRDefault="001E1E96" w:rsidP="001E1E96">
      <w:pPr>
        <w:pStyle w:val="NormalWeb"/>
        <w:rPr>
          <w:b/>
          <w:color w:val="000000"/>
          <w:sz w:val="27"/>
          <w:szCs w:val="27"/>
        </w:rPr>
      </w:pPr>
      <w:r w:rsidRPr="001E1E96">
        <w:rPr>
          <w:b/>
          <w:color w:val="000000"/>
          <w:sz w:val="27"/>
          <w:szCs w:val="27"/>
        </w:rPr>
        <w:t>INDICE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I.- INTRODUCCION---------------------------------------</w:t>
      </w:r>
      <w:r w:rsidR="000C5542">
        <w:rPr>
          <w:color w:val="000000"/>
          <w:sz w:val="27"/>
          <w:szCs w:val="27"/>
        </w:rPr>
        <w:t>-------------------------------3</w:t>
      </w:r>
    </w:p>
    <w:p w:rsidR="001E1E96" w:rsidRDefault="00302175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II.-</w:t>
      </w:r>
      <w:r w:rsidR="001E1E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ANTECEDENTES</w:t>
      </w:r>
      <w:r w:rsidR="001E1E96">
        <w:rPr>
          <w:color w:val="000000"/>
          <w:sz w:val="27"/>
          <w:szCs w:val="27"/>
        </w:rPr>
        <w:t>--------------------------------------------------</w:t>
      </w:r>
      <w:r>
        <w:rPr>
          <w:color w:val="000000"/>
          <w:sz w:val="27"/>
          <w:szCs w:val="27"/>
        </w:rPr>
        <w:t>--------------</w:t>
      </w:r>
      <w:r w:rsidR="005A2CB0">
        <w:rPr>
          <w:color w:val="000000"/>
          <w:sz w:val="27"/>
          <w:szCs w:val="27"/>
        </w:rPr>
        <w:t>----</w:t>
      </w:r>
      <w:r w:rsidR="00DD698D">
        <w:rPr>
          <w:color w:val="000000"/>
          <w:sz w:val="27"/>
          <w:szCs w:val="27"/>
        </w:rPr>
        <w:t>3</w:t>
      </w:r>
    </w:p>
    <w:p w:rsidR="001E1E96" w:rsidRDefault="00AA76AF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III.- MARCO JURÍDICO FEDERAL</w:t>
      </w:r>
      <w:r w:rsidR="001E1E96">
        <w:rPr>
          <w:color w:val="000000"/>
          <w:sz w:val="27"/>
          <w:szCs w:val="27"/>
        </w:rPr>
        <w:t xml:space="preserve"> -----------------</w:t>
      </w:r>
      <w:r>
        <w:rPr>
          <w:color w:val="000000"/>
          <w:sz w:val="27"/>
          <w:szCs w:val="27"/>
        </w:rPr>
        <w:t>------------------------</w:t>
      </w:r>
      <w:r w:rsidR="005A2CB0">
        <w:rPr>
          <w:color w:val="000000"/>
          <w:sz w:val="27"/>
          <w:szCs w:val="27"/>
        </w:rPr>
        <w:t>---------</w:t>
      </w:r>
      <w:r w:rsidR="00DD698D">
        <w:rPr>
          <w:color w:val="000000"/>
          <w:sz w:val="27"/>
          <w:szCs w:val="27"/>
        </w:rPr>
        <w:t>3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IV.- </w:t>
      </w:r>
      <w:r w:rsidR="00AA76AF">
        <w:rPr>
          <w:color w:val="000000"/>
          <w:sz w:val="27"/>
          <w:szCs w:val="27"/>
        </w:rPr>
        <w:t>MARCO JURÍDICO ESTATAL</w:t>
      </w:r>
      <w:r>
        <w:rPr>
          <w:color w:val="000000"/>
          <w:sz w:val="27"/>
          <w:szCs w:val="27"/>
        </w:rPr>
        <w:t xml:space="preserve"> -------------------</w:t>
      </w:r>
      <w:r w:rsidR="00AA76AF">
        <w:rPr>
          <w:color w:val="000000"/>
          <w:sz w:val="27"/>
          <w:szCs w:val="27"/>
        </w:rPr>
        <w:t>----------------------</w:t>
      </w:r>
      <w:r w:rsidR="005A2CB0">
        <w:rPr>
          <w:color w:val="000000"/>
          <w:sz w:val="27"/>
          <w:szCs w:val="27"/>
        </w:rPr>
        <w:t>---------</w:t>
      </w:r>
      <w:r w:rsidR="0002307F">
        <w:rPr>
          <w:color w:val="000000"/>
          <w:sz w:val="27"/>
          <w:szCs w:val="27"/>
        </w:rPr>
        <w:t>4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V.-</w:t>
      </w:r>
      <w:r w:rsidR="00A2703B">
        <w:rPr>
          <w:color w:val="000000"/>
          <w:sz w:val="27"/>
          <w:szCs w:val="27"/>
        </w:rPr>
        <w:t xml:space="preserve"> ATRIBUCIONES</w:t>
      </w:r>
      <w:r w:rsidR="00314B0F">
        <w:rPr>
          <w:color w:val="000000"/>
          <w:sz w:val="27"/>
          <w:szCs w:val="27"/>
        </w:rPr>
        <w:t>-----------</w:t>
      </w:r>
      <w:r>
        <w:rPr>
          <w:color w:val="000000"/>
          <w:sz w:val="27"/>
          <w:szCs w:val="27"/>
        </w:rPr>
        <w:t>----------------------------------------</w:t>
      </w:r>
      <w:r w:rsidR="00A2703B">
        <w:rPr>
          <w:color w:val="000000"/>
          <w:sz w:val="27"/>
          <w:szCs w:val="27"/>
        </w:rPr>
        <w:t>-------------------</w:t>
      </w:r>
      <w:r w:rsidR="0002307F">
        <w:rPr>
          <w:color w:val="000000"/>
          <w:sz w:val="27"/>
          <w:szCs w:val="27"/>
        </w:rPr>
        <w:t>4</w:t>
      </w:r>
    </w:p>
    <w:p w:rsidR="00314B0F" w:rsidRDefault="00007766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VI.- MISIÓN</w:t>
      </w:r>
      <w:r w:rsidR="00314B0F">
        <w:rPr>
          <w:color w:val="000000"/>
          <w:sz w:val="27"/>
          <w:szCs w:val="27"/>
        </w:rPr>
        <w:t xml:space="preserve"> ---------------------------------------------------------------------------</w:t>
      </w:r>
      <w:r>
        <w:rPr>
          <w:color w:val="000000"/>
          <w:sz w:val="27"/>
          <w:szCs w:val="27"/>
        </w:rPr>
        <w:t>----</w:t>
      </w:r>
      <w:r w:rsidR="00BA1BB9">
        <w:rPr>
          <w:color w:val="000000"/>
          <w:sz w:val="27"/>
          <w:szCs w:val="27"/>
        </w:rPr>
        <w:t>5</w:t>
      </w:r>
    </w:p>
    <w:p w:rsidR="000C5542" w:rsidRDefault="00007766" w:rsidP="000C55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VII.- VISIÓN</w:t>
      </w:r>
      <w:r w:rsidR="000C5542">
        <w:rPr>
          <w:color w:val="000000"/>
          <w:sz w:val="27"/>
          <w:szCs w:val="27"/>
        </w:rPr>
        <w:t>----- -------------------------------------------</w:t>
      </w:r>
      <w:r w:rsidR="00BA082F">
        <w:rPr>
          <w:color w:val="000000"/>
          <w:sz w:val="27"/>
          <w:szCs w:val="27"/>
        </w:rPr>
        <w:t>-------------------------------5</w:t>
      </w:r>
    </w:p>
    <w:p w:rsidR="0002307F" w:rsidRDefault="00007766" w:rsidP="000230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VIII.</w:t>
      </w:r>
      <w:r w:rsidR="00515C58">
        <w:rPr>
          <w:color w:val="000000"/>
          <w:sz w:val="27"/>
          <w:szCs w:val="27"/>
        </w:rPr>
        <w:t>- OB</w:t>
      </w:r>
      <w:r>
        <w:rPr>
          <w:color w:val="000000"/>
          <w:sz w:val="27"/>
          <w:szCs w:val="27"/>
        </w:rPr>
        <w:t>JETIV</w:t>
      </w:r>
      <w:r w:rsidR="0002307F">
        <w:rPr>
          <w:color w:val="000000"/>
          <w:sz w:val="27"/>
          <w:szCs w:val="27"/>
        </w:rPr>
        <w:t>OS-------------------------------------------------</w:t>
      </w:r>
      <w:r>
        <w:rPr>
          <w:color w:val="000000"/>
          <w:sz w:val="27"/>
          <w:szCs w:val="27"/>
        </w:rPr>
        <w:t>-----------------------</w:t>
      </w:r>
      <w:r w:rsidR="00453DEE">
        <w:rPr>
          <w:color w:val="000000"/>
          <w:sz w:val="27"/>
          <w:szCs w:val="27"/>
        </w:rPr>
        <w:t>-</w:t>
      </w:r>
      <w:r w:rsidR="00BA082F">
        <w:rPr>
          <w:color w:val="000000"/>
          <w:sz w:val="27"/>
          <w:szCs w:val="27"/>
        </w:rPr>
        <w:t>5</w:t>
      </w:r>
    </w:p>
    <w:p w:rsidR="00BA082F" w:rsidRDefault="00BA082F" w:rsidP="000230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IX.- VALORES-----------------------------------------------------------------------------5</w:t>
      </w:r>
    </w:p>
    <w:p w:rsidR="0021486E" w:rsidRDefault="00390530" w:rsidP="000230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X.- </w:t>
      </w:r>
      <w:r w:rsidR="0021486E">
        <w:rPr>
          <w:color w:val="000000"/>
          <w:sz w:val="27"/>
          <w:szCs w:val="27"/>
        </w:rPr>
        <w:t>DESCRIPCIÓN DE PUESTOS</w:t>
      </w:r>
      <w:r w:rsidR="00177AF1">
        <w:rPr>
          <w:color w:val="000000"/>
          <w:sz w:val="27"/>
          <w:szCs w:val="27"/>
        </w:rPr>
        <w:t>, FUNCIONES Y ATRIBUCIONES.</w:t>
      </w:r>
      <w:r w:rsidR="001C7B69">
        <w:rPr>
          <w:color w:val="000000"/>
          <w:sz w:val="27"/>
          <w:szCs w:val="27"/>
        </w:rPr>
        <w:t>------6,7</w:t>
      </w:r>
    </w:p>
    <w:p w:rsidR="000C5542" w:rsidRDefault="00F137B7" w:rsidP="00F137B7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DIRECTORA</w:t>
      </w:r>
    </w:p>
    <w:p w:rsidR="00F137B7" w:rsidRDefault="00F137B7" w:rsidP="00F137B7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ATRIBUCIONES DEL ÁREA JURÍDICA</w:t>
      </w:r>
    </w:p>
    <w:p w:rsidR="00F137B7" w:rsidRDefault="00F137B7" w:rsidP="00F137B7">
      <w:pPr>
        <w:pStyle w:val="Normal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ATRIBUCIONES DEL ÁREA PSICOLÓGICA O TRABAJO SOCIAL</w:t>
      </w:r>
    </w:p>
    <w:p w:rsidR="00314B0F" w:rsidRDefault="00314B0F" w:rsidP="001E1E96">
      <w:pPr>
        <w:pStyle w:val="NormalWeb"/>
        <w:rPr>
          <w:color w:val="000000"/>
          <w:sz w:val="27"/>
          <w:szCs w:val="27"/>
        </w:rPr>
      </w:pPr>
    </w:p>
    <w:p w:rsidR="00701FC7" w:rsidRDefault="00701FC7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6D0EFD" w:rsidRDefault="006D0EFD" w:rsidP="008D6F47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8D6F47" w:rsidRPr="008D6F47" w:rsidRDefault="008D6F47" w:rsidP="008D6F47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lastRenderedPageBreak/>
        <w:t>Introducción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La Instancia Municipal de las Mujeres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 xml:space="preserve"> surge por la necesidad de garantizar un desarrollo pleno de las mujeres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>, por lo que es la encargada de fomentar, diseñar y aplicar programas y estrategias enfocadas a erradicar la omisión de los derechos de las mujeres.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Este manual tiene como objetivo dar a conocer de forma detallada y precisa la estructura orgánica y formal de la Instancia Municipal de la Mujer, la importancia de dicha instancia para que a través de políticas públicas erradicar las desigualdades a las que se enfrentan las mujeres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Tuxcacuenses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 xml:space="preserve"> y dejen de ser un impedimento a su avance en la educación, salud, trabajo y acceso a la justicia, aportando los elementos necesarios para que el diseño y ejecución de los planes y programas de Gobierno Municipal atiendan las demandas y necesidades específicas de mujeres y hombres en igualdad de oportunidades.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A través de este manual se darán a conocer las atribuciones de la Instancia Municipal de las Mujeres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>, misión, visión, objetivo y organigrama y estará sustentado a través de un marco jurídico que será la base y justificación a cada uno de los proyectos ofrecidos en conjunto con las distintas autoridades Federales y Estatales.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Antecedentes</w:t>
      </w:r>
    </w:p>
    <w:p w:rsidR="008D6F47" w:rsidRPr="008D6F47" w:rsidRDefault="0044186B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En Sesión Ordinaria de fecha 11 de mayo del año</w:t>
      </w:r>
      <w:bookmarkStart w:id="0" w:name="_GoBack"/>
      <w:bookmarkEnd w:id="0"/>
      <w:r w:rsidR="008D6F47" w:rsidRPr="008D6F47">
        <w:rPr>
          <w:rFonts w:ascii="Tahoma" w:eastAsia="Calibri" w:hAnsi="Tahoma" w:cs="Tahoma"/>
          <w:sz w:val="24"/>
          <w:szCs w:val="24"/>
        </w:rPr>
        <w:t xml:space="preserve"> 2009. 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El H. Ayuntamiento </w:t>
      </w:r>
      <w:r w:rsidR="005576EA">
        <w:rPr>
          <w:rFonts w:ascii="Tahoma" w:eastAsia="Calibri" w:hAnsi="Tahoma" w:cs="Tahoma"/>
          <w:sz w:val="24"/>
          <w:szCs w:val="24"/>
        </w:rPr>
        <w:t xml:space="preserve">Constitucional </w:t>
      </w:r>
      <w:r w:rsidRPr="008D6F47">
        <w:rPr>
          <w:rFonts w:ascii="Tahoma" w:eastAsia="Calibri" w:hAnsi="Tahoma" w:cs="Tahoma"/>
          <w:sz w:val="24"/>
          <w:szCs w:val="24"/>
        </w:rPr>
        <w:t xml:space="preserve">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 xml:space="preserve">, Jalisco autorizó la creación La Instancia Municipal de las Mujeres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>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MARCO JURÍDICO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Marco Jurídico Federal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Constitución Política de los Estados Unidos Mexicanos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Artículo 1º, 4º y demás relativos.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Ley General para la Igualdad entre Mujeres y Hombres a una vida libre de violencia.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Artículo 1º, 2º, 3º, 4º,  16º y demás relativos.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Ley General de Acceso de las Mujeres a una vida libre de violencia.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lastRenderedPageBreak/>
        <w:t>Artículo 1º, 2º, 50 y demás aplicables.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Marco Jurídico Estatal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Constitución Política del Estado de Jalisco.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Artículo 6º y demás aplicable.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Ley Estatal Para la Igualdad Entre Mujeres y Hombres.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Ley para prevenir, atender, combatir, sancionar y erradicar la trata de personas.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Ley de Gobierno y la Administración Pública Municipal del Estado de Jalisco.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Atribuciones</w:t>
      </w:r>
      <w:r w:rsidRPr="008D6F47">
        <w:rPr>
          <w:rFonts w:ascii="Tahoma" w:eastAsia="Calibri" w:hAnsi="Tahoma" w:cs="Tahoma"/>
          <w:sz w:val="24"/>
          <w:szCs w:val="24"/>
        </w:rPr>
        <w:t>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Apoyar la formulación de políticas públicas municipales para alcanzar la Equidad de género e incorporar la perspectiva de género en la Planeación Municipal de Desarrollo Sustentable procurando impulsar y apoyar el ejercicio pleno de los derechos de las mujeres proponiendo la igualdad de oportunidades y la no discriminación contra las mismas.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Establecer vínculos de colaboración con el Congreso Local y Federal para impulsar las iniciativas que se presenten para garantizar el acceso equitativo y la no discriminación al desarrollo.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Promover la capacitación y actualización de las autoridades municipales responsables de emitir las políticas públicas de cada sector del municipio sobre herramientas y procedimientos para incorporar la Perspectiva de Género en la Planeación.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Remitir y dar seguimiento a las mujeres del Municipio que hayan sido víctimas de algún delito a las Instancias correspondientes para su atención.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Organizar, participar y promover la Perspectiva de Género en reuniones, eventos para el intercambio de experiencias, planes y programas municipales con la finalidad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aperturar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 xml:space="preserve"> la participación ciudadana de las mujeres en la toma de decisiones. 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Coadyuvar con las autoridades municipales de impartición de justicia y de Seguridad Pública para proponer medidas de prevención en contra de cualquier acto que violenten los derechos de la mujer.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Celebrar y suscribir convenios o acuerdos de apoyo y colaboración con órganos públicos privados estatales previo cumplimiento de los requisitos legales que al efecto correspondan para los programas en beneficio de las mujeres y la no discriminación.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lastRenderedPageBreak/>
        <w:t>Promover, fomentar y difundir acciones para combatir el maltrato, la violencia y la discriminación hacia la mujer.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Promover talleres de capacitación para el trabajo con la finalidad de mejorar su condición económica social.</w:t>
      </w:r>
    </w:p>
    <w:p w:rsidR="008D6F47" w:rsidRPr="008D6F47" w:rsidRDefault="008D6F47" w:rsidP="008D6F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Fomentar y promover en coordinación con las autoridades competentes campañas de prevención y atención de las enfermedades de las mujeres y demás que establezca órgano para el pleno desarrollo de la mujer.</w:t>
      </w:r>
    </w:p>
    <w:p w:rsidR="00704095" w:rsidRDefault="00704095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MISION, VISION, OBJETIVOS GENERALES Y VALORES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Misión.</w:t>
      </w:r>
      <w:r w:rsidRPr="008D6F47">
        <w:rPr>
          <w:rFonts w:ascii="Tahoma" w:eastAsia="Calibri" w:hAnsi="Tahoma" w:cs="Tahoma"/>
          <w:sz w:val="24"/>
          <w:szCs w:val="24"/>
        </w:rPr>
        <w:t xml:space="preserve"> Promover y fortalecer la equidad de género propiciando la igualdad de oportunidades entre mujeres y hombres en el desarrollo social, económico, político y cultural a través de la coordinación institucional para diseñar y dar seguimiento de políticas, fomentando así una cultura de respeto y dignidad  hacia las mujeres en el municipio de </w:t>
      </w:r>
      <w:proofErr w:type="spellStart"/>
      <w:r w:rsidRPr="008D6F4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8D6F47">
        <w:rPr>
          <w:rFonts w:ascii="Tahoma" w:eastAsia="Calibri" w:hAnsi="Tahoma" w:cs="Tahoma"/>
          <w:sz w:val="24"/>
          <w:szCs w:val="24"/>
        </w:rPr>
        <w:t>, Jalisco.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Visión.</w:t>
      </w:r>
      <w:r w:rsidRPr="008D6F47">
        <w:rPr>
          <w:rFonts w:ascii="Tahoma" w:eastAsia="Calibri" w:hAnsi="Tahoma" w:cs="Tahoma"/>
          <w:sz w:val="24"/>
          <w:szCs w:val="24"/>
        </w:rPr>
        <w:t xml:space="preserve"> Ser una Instancia de principios y valores con equidad de género promotor de la participación activa y plural entre la sociedad y el gobierno Municipal en beneficio de las mujeres.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 xml:space="preserve"> Objetivos</w:t>
      </w:r>
      <w:r w:rsidRPr="008D6F47">
        <w:rPr>
          <w:rFonts w:ascii="Tahoma" w:eastAsia="Calibri" w:hAnsi="Tahoma" w:cs="Tahoma"/>
          <w:sz w:val="24"/>
          <w:szCs w:val="24"/>
        </w:rPr>
        <w:t>.</w:t>
      </w:r>
    </w:p>
    <w:p w:rsidR="008D6F47" w:rsidRPr="008D6F47" w:rsidRDefault="008D6F47" w:rsidP="008D6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Aportar los elementos necesarios para el diseño y ejecución de los planes y programas de Gobierno Municipal, atender a las demandas y necesidades específicas de las mujeres y hombres en igualdad de oportunidades.</w:t>
      </w:r>
    </w:p>
    <w:p w:rsidR="008D6F47" w:rsidRPr="008D6F47" w:rsidRDefault="008D6F47" w:rsidP="008D6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Promover Políticas Públicas Municipales con perspectiva de género para lograr el desarrollo humano sustentable de la población femenina y favorecer el desarrollo educativo, económico y social de las mujeres.</w:t>
      </w:r>
    </w:p>
    <w:p w:rsidR="008D6F47" w:rsidRPr="008D6F47" w:rsidRDefault="008D6F47" w:rsidP="008D6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Promover una cultura de respeto de sus derechos fundamentales.</w:t>
      </w:r>
    </w:p>
    <w:p w:rsidR="008D6F47" w:rsidRPr="008D6F47" w:rsidRDefault="008D6F47" w:rsidP="008D6F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Promover, fomentar, y difundir acciones para prevenir, atender, sancionar y erradicar la discriminación de las mujeres.</w:t>
      </w:r>
    </w:p>
    <w:p w:rsidR="008D6F47" w:rsidRPr="008D6F47" w:rsidRDefault="008D6F47" w:rsidP="008D6F47">
      <w:pPr>
        <w:spacing w:after="200" w:line="276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Valores</w:t>
      </w:r>
      <w:r w:rsidRPr="008D6F47">
        <w:rPr>
          <w:rFonts w:ascii="Tahoma" w:eastAsia="Calibri" w:hAnsi="Tahoma" w:cs="Tahoma"/>
          <w:sz w:val="24"/>
          <w:szCs w:val="24"/>
        </w:rPr>
        <w:t>.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Equidad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Honestidad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Eficiencia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Compromiso Social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No violencia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Sensibilidad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Servicio</w:t>
      </w:r>
    </w:p>
    <w:p w:rsidR="008D6F47" w:rsidRPr="008D6F47" w:rsidRDefault="008D6F47" w:rsidP="008D6F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lastRenderedPageBreak/>
        <w:t>Legalidad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DESCRIPCIÓN DE PUESTOS, FUNCIONES Y ATRIBUCIONES</w:t>
      </w:r>
    </w:p>
    <w:p w:rsidR="00C875FB" w:rsidRDefault="008D6F47" w:rsidP="00C875FB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Directora</w:t>
      </w:r>
      <w:r w:rsidRPr="008D6F47">
        <w:rPr>
          <w:rFonts w:ascii="Tahoma" w:eastAsia="Calibri" w:hAnsi="Tahoma" w:cs="Tahoma"/>
          <w:sz w:val="24"/>
          <w:szCs w:val="24"/>
        </w:rPr>
        <w:t>.</w:t>
      </w:r>
    </w:p>
    <w:p w:rsidR="008D6F47" w:rsidRPr="008D6F47" w:rsidRDefault="008D6F47" w:rsidP="00C875FB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Celebrar convenios, contratos y suscribir documentos con autoridades Federales, Estatales, Municipales organismos públicos y privados, previo el cumplimiento de todos los requisitos legales de las leyes correspondientes, para el cumplimiento de los objetivos del mismo.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Atribuciones del Área Jurídica</w:t>
      </w:r>
    </w:p>
    <w:p w:rsidR="008D6F47" w:rsidRPr="008D6F47" w:rsidRDefault="008D6F47" w:rsidP="008D6F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Dar atención y asesoría legal a cada una de las mujeres que así lo soliciten en el disfrute pleno y las condiciones de igualdad de los derechos humanos y las libertades fundamentales de la mujer.</w:t>
      </w:r>
    </w:p>
    <w:p w:rsidR="008D6F47" w:rsidRPr="008D6F47" w:rsidRDefault="008D6F47" w:rsidP="008D6F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Opinar sobre normas y reglamentos dirigidos a garantizar la salud, empleo, capacitación, cultura y deporte entre otros ámbitos que garanticen la integridad de las mujeres.</w:t>
      </w:r>
    </w:p>
    <w:p w:rsidR="008D6F47" w:rsidRPr="008D6F47" w:rsidRDefault="008D6F47" w:rsidP="008D6F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Participar activamente en la promoción y difusión de los Derechos Humanos de las mujeres.</w:t>
      </w:r>
    </w:p>
    <w:p w:rsidR="008D6F47" w:rsidRPr="008D6F47" w:rsidRDefault="008D6F47" w:rsidP="008D6F4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b/>
          <w:sz w:val="24"/>
          <w:szCs w:val="24"/>
        </w:rPr>
        <w:t>Atribuciones del Área Psicológica o Trabajo Social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 xml:space="preserve">Brindar asesoría Psicológica a mujeres a través de apoyo terapéutico a quienes han sido víctimas de algún tipo de violencia, o quienes </w:t>
      </w:r>
      <w:r w:rsidR="000F155A">
        <w:rPr>
          <w:rFonts w:ascii="Tahoma" w:eastAsia="Calibri" w:hAnsi="Tahoma" w:cs="Tahoma"/>
          <w:sz w:val="24"/>
          <w:szCs w:val="24"/>
        </w:rPr>
        <w:t>a</w:t>
      </w:r>
      <w:r w:rsidRPr="008D6F47">
        <w:rPr>
          <w:rFonts w:ascii="Tahoma" w:eastAsia="Calibri" w:hAnsi="Tahoma" w:cs="Tahoma"/>
          <w:sz w:val="24"/>
          <w:szCs w:val="24"/>
        </w:rPr>
        <w:t>traviesan por una situación difícil en su vida y requieren de asesoría orientación o apoyo.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Sensibilizar a la población en equidad y género promoviendo la igualdad de oportunidades y desarrollo entre hombres y mujeres puesto qu</w:t>
      </w:r>
      <w:r w:rsidR="0082288D">
        <w:rPr>
          <w:rFonts w:ascii="Tahoma" w:eastAsia="Calibri" w:hAnsi="Tahoma" w:cs="Tahoma"/>
          <w:sz w:val="24"/>
          <w:szCs w:val="24"/>
        </w:rPr>
        <w:t xml:space="preserve">e somos iguales en </w:t>
      </w:r>
      <w:r w:rsidRPr="008D6F47">
        <w:rPr>
          <w:rFonts w:ascii="Tahoma" w:eastAsia="Calibri" w:hAnsi="Tahoma" w:cs="Tahoma"/>
          <w:sz w:val="24"/>
          <w:szCs w:val="24"/>
        </w:rPr>
        <w:t xml:space="preserve"> cuanto a sexo.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Impartición de pláticas, conferencias, talleres de videncia familiar, valores humanos, sensibilización de género, autoestima, salud mental.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Brindar una atención digna a las mujeres que asistan a la instancia. Elaborar un reporte de atención y darle seguimiento a cada una de las peticiones.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Asistir a los domicilios de las mujeres que así lo requieran y elaborar el reporte de atención y darle seguimiento a cada una de las peticiones.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Asistir a los domicilios de las mujeres que así lo requieran y elaborar el reporte correspondiente a la solicitud.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Coordinar las sesiones a realizar con los comités de cada una de las localidades.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lastRenderedPageBreak/>
        <w:t>Realizar un censo socioeconómico y de salud de las mujeres del Municipio.</w:t>
      </w:r>
    </w:p>
    <w:p w:rsidR="008D6F47" w:rsidRPr="008D6F47" w:rsidRDefault="008D6F47" w:rsidP="008D6F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8D6F47">
        <w:rPr>
          <w:rFonts w:ascii="Tahoma" w:eastAsia="Calibri" w:hAnsi="Tahoma" w:cs="Tahoma"/>
          <w:sz w:val="24"/>
          <w:szCs w:val="24"/>
        </w:rPr>
        <w:t>Colaborar con las demás áreas de operación.</w:t>
      </w: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46C66" w:rsidSect="001E1E96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A5" w:rsidRDefault="00032EA5" w:rsidP="00701FC7">
      <w:pPr>
        <w:spacing w:after="0" w:line="240" w:lineRule="auto"/>
      </w:pPr>
      <w:r>
        <w:separator/>
      </w:r>
    </w:p>
  </w:endnote>
  <w:endnote w:type="continuationSeparator" w:id="0">
    <w:p w:rsidR="00032EA5" w:rsidRDefault="00032EA5" w:rsidP="007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DD" w:rsidRDefault="004E1288">
    <w:pPr>
      <w:pStyle w:val="Piedepgina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FCE55" wp14:editId="580B51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124F5C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4186B" w:rsidRPr="0044186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A5" w:rsidRDefault="00032EA5" w:rsidP="00701FC7">
      <w:pPr>
        <w:spacing w:after="0" w:line="240" w:lineRule="auto"/>
      </w:pPr>
      <w:r>
        <w:separator/>
      </w:r>
    </w:p>
  </w:footnote>
  <w:footnote w:type="continuationSeparator" w:id="0">
    <w:p w:rsidR="00032EA5" w:rsidRDefault="00032EA5" w:rsidP="007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44A"/>
    <w:multiLevelType w:val="hybridMultilevel"/>
    <w:tmpl w:val="436E42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E4D"/>
    <w:multiLevelType w:val="hybridMultilevel"/>
    <w:tmpl w:val="A10484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97F2B"/>
    <w:multiLevelType w:val="hybridMultilevel"/>
    <w:tmpl w:val="6C5C5CDC"/>
    <w:lvl w:ilvl="0" w:tplc="6D642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34E5"/>
    <w:multiLevelType w:val="hybridMultilevel"/>
    <w:tmpl w:val="C87E3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37C5"/>
    <w:multiLevelType w:val="hybridMultilevel"/>
    <w:tmpl w:val="75EA34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6B1"/>
    <w:multiLevelType w:val="hybridMultilevel"/>
    <w:tmpl w:val="7556E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70684"/>
    <w:multiLevelType w:val="hybridMultilevel"/>
    <w:tmpl w:val="4CE428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74E51"/>
    <w:multiLevelType w:val="hybridMultilevel"/>
    <w:tmpl w:val="830CCF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0"/>
    <w:rsid w:val="00007766"/>
    <w:rsid w:val="000121A1"/>
    <w:rsid w:val="0002307F"/>
    <w:rsid w:val="00032EA5"/>
    <w:rsid w:val="00051E00"/>
    <w:rsid w:val="000C5542"/>
    <w:rsid w:val="000E2608"/>
    <w:rsid w:val="000F155A"/>
    <w:rsid w:val="00146C66"/>
    <w:rsid w:val="00177AF1"/>
    <w:rsid w:val="001B3AD1"/>
    <w:rsid w:val="001C7B69"/>
    <w:rsid w:val="001E1E96"/>
    <w:rsid w:val="00200ED6"/>
    <w:rsid w:val="0021486E"/>
    <w:rsid w:val="00284CDD"/>
    <w:rsid w:val="002E04FE"/>
    <w:rsid w:val="002E0D77"/>
    <w:rsid w:val="00302175"/>
    <w:rsid w:val="00314B0F"/>
    <w:rsid w:val="00322274"/>
    <w:rsid w:val="003244AB"/>
    <w:rsid w:val="0037078C"/>
    <w:rsid w:val="00390530"/>
    <w:rsid w:val="0039394B"/>
    <w:rsid w:val="004314DB"/>
    <w:rsid w:val="0044186B"/>
    <w:rsid w:val="004464D1"/>
    <w:rsid w:val="00453DEE"/>
    <w:rsid w:val="0046166E"/>
    <w:rsid w:val="004A7FCE"/>
    <w:rsid w:val="004D7D6D"/>
    <w:rsid w:val="004E1288"/>
    <w:rsid w:val="00515C58"/>
    <w:rsid w:val="005576EA"/>
    <w:rsid w:val="005A2CB0"/>
    <w:rsid w:val="00611FCD"/>
    <w:rsid w:val="006D0084"/>
    <w:rsid w:val="006D0EFD"/>
    <w:rsid w:val="00701FC7"/>
    <w:rsid w:val="00704095"/>
    <w:rsid w:val="00767BAD"/>
    <w:rsid w:val="0082288D"/>
    <w:rsid w:val="008D5AAD"/>
    <w:rsid w:val="008D6F47"/>
    <w:rsid w:val="00952BAD"/>
    <w:rsid w:val="009631BD"/>
    <w:rsid w:val="009E0163"/>
    <w:rsid w:val="00A2703B"/>
    <w:rsid w:val="00A65878"/>
    <w:rsid w:val="00AA76AF"/>
    <w:rsid w:val="00B01457"/>
    <w:rsid w:val="00B03C0D"/>
    <w:rsid w:val="00B66EF0"/>
    <w:rsid w:val="00BA082F"/>
    <w:rsid w:val="00BA1BB9"/>
    <w:rsid w:val="00BA5664"/>
    <w:rsid w:val="00BF71F7"/>
    <w:rsid w:val="00C761E1"/>
    <w:rsid w:val="00C875FB"/>
    <w:rsid w:val="00DD03E1"/>
    <w:rsid w:val="00DD698D"/>
    <w:rsid w:val="00E35EC2"/>
    <w:rsid w:val="00EB030E"/>
    <w:rsid w:val="00F137B7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B65B-F2D0-478C-9C5C-690700C8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tuxcueca_mujer@hotmail.com</cp:lastModifiedBy>
  <cp:revision>50</cp:revision>
  <dcterms:created xsi:type="dcterms:W3CDTF">2019-05-02T19:24:00Z</dcterms:created>
  <dcterms:modified xsi:type="dcterms:W3CDTF">2019-05-15T17:55:00Z</dcterms:modified>
</cp:coreProperties>
</file>