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6E" w:rsidRDefault="0063786E" w:rsidP="00096BB3">
      <w:pPr>
        <w:ind w:left="1416"/>
        <w:jc w:val="right"/>
        <w:rPr>
          <w:rFonts w:ascii="Arial" w:hAnsi="Arial" w:cs="Arial"/>
          <w:sz w:val="20"/>
          <w:szCs w:val="24"/>
        </w:rPr>
      </w:pPr>
    </w:p>
    <w:p w:rsidR="0050489B" w:rsidRPr="0063786E" w:rsidRDefault="00096BB3" w:rsidP="00096BB3">
      <w:pPr>
        <w:ind w:left="1416"/>
        <w:jc w:val="right"/>
        <w:rPr>
          <w:rFonts w:ascii="Arial" w:hAnsi="Arial" w:cs="Arial"/>
          <w:sz w:val="20"/>
          <w:szCs w:val="24"/>
        </w:rPr>
      </w:pPr>
      <w:r w:rsidRPr="0063786E">
        <w:rPr>
          <w:rFonts w:ascii="Arial" w:hAnsi="Arial" w:cs="Arial"/>
          <w:sz w:val="20"/>
          <w:szCs w:val="24"/>
        </w:rPr>
        <w:t>Tuxcueca, Jalisco a 07 de Febrero del 2020</w:t>
      </w:r>
    </w:p>
    <w:p w:rsidR="00096BB3" w:rsidRPr="0063786E" w:rsidRDefault="00096BB3" w:rsidP="00096BB3">
      <w:pPr>
        <w:ind w:left="1416"/>
        <w:jc w:val="right"/>
        <w:rPr>
          <w:rFonts w:ascii="Arial" w:hAnsi="Arial" w:cs="Arial"/>
          <w:sz w:val="20"/>
          <w:szCs w:val="24"/>
        </w:rPr>
      </w:pPr>
      <w:r w:rsidRPr="0063786E">
        <w:rPr>
          <w:rFonts w:ascii="Arial" w:hAnsi="Arial" w:cs="Arial"/>
          <w:b/>
          <w:sz w:val="20"/>
          <w:szCs w:val="24"/>
        </w:rPr>
        <w:t>No. De Oficio:</w:t>
      </w:r>
      <w:r w:rsidRPr="0063786E">
        <w:rPr>
          <w:rFonts w:ascii="Arial" w:hAnsi="Arial" w:cs="Arial"/>
          <w:sz w:val="20"/>
          <w:szCs w:val="24"/>
        </w:rPr>
        <w:t xml:space="preserve"> AGM/2020/02</w:t>
      </w:r>
    </w:p>
    <w:p w:rsidR="00096BB3" w:rsidRPr="0063786E" w:rsidRDefault="00096BB3" w:rsidP="00096BB3">
      <w:pPr>
        <w:ind w:left="1416"/>
        <w:jc w:val="right"/>
        <w:rPr>
          <w:rFonts w:ascii="Arial" w:hAnsi="Arial" w:cs="Arial"/>
          <w:sz w:val="20"/>
          <w:szCs w:val="24"/>
        </w:rPr>
      </w:pPr>
      <w:r w:rsidRPr="0063786E">
        <w:rPr>
          <w:rFonts w:ascii="Arial" w:hAnsi="Arial" w:cs="Arial"/>
          <w:b/>
          <w:sz w:val="20"/>
          <w:szCs w:val="24"/>
        </w:rPr>
        <w:t>Dependencia:</w:t>
      </w:r>
      <w:r w:rsidRPr="0063786E">
        <w:rPr>
          <w:rFonts w:ascii="Arial" w:hAnsi="Arial" w:cs="Arial"/>
          <w:sz w:val="20"/>
          <w:szCs w:val="24"/>
        </w:rPr>
        <w:t xml:space="preserve"> Archivo Genera</w:t>
      </w:r>
      <w:r w:rsidR="00B27607">
        <w:rPr>
          <w:rFonts w:ascii="Arial" w:hAnsi="Arial" w:cs="Arial"/>
          <w:sz w:val="20"/>
          <w:szCs w:val="24"/>
        </w:rPr>
        <w:t>l</w:t>
      </w:r>
      <w:r w:rsidRPr="0063786E">
        <w:rPr>
          <w:rFonts w:ascii="Arial" w:hAnsi="Arial" w:cs="Arial"/>
          <w:sz w:val="20"/>
          <w:szCs w:val="24"/>
        </w:rPr>
        <w:t xml:space="preserve"> Municipal</w:t>
      </w:r>
    </w:p>
    <w:p w:rsidR="00096BB3" w:rsidRPr="0063786E" w:rsidRDefault="00096BB3" w:rsidP="00096BB3">
      <w:pPr>
        <w:ind w:left="1416"/>
        <w:jc w:val="right"/>
        <w:rPr>
          <w:rFonts w:ascii="Arial" w:hAnsi="Arial" w:cs="Arial"/>
          <w:sz w:val="20"/>
          <w:szCs w:val="24"/>
        </w:rPr>
      </w:pPr>
      <w:r w:rsidRPr="0063786E">
        <w:rPr>
          <w:rFonts w:ascii="Arial" w:hAnsi="Arial" w:cs="Arial"/>
          <w:b/>
          <w:sz w:val="20"/>
          <w:szCs w:val="24"/>
        </w:rPr>
        <w:t>Asunto:</w:t>
      </w:r>
      <w:r w:rsidRPr="0063786E">
        <w:rPr>
          <w:rFonts w:ascii="Arial" w:hAnsi="Arial" w:cs="Arial"/>
          <w:sz w:val="20"/>
          <w:szCs w:val="24"/>
        </w:rPr>
        <w:t xml:space="preserve"> Información</w:t>
      </w:r>
    </w:p>
    <w:p w:rsidR="00096BB3" w:rsidRPr="0063786E" w:rsidRDefault="00096BB3" w:rsidP="0063786E">
      <w:pPr>
        <w:spacing w:after="0"/>
        <w:ind w:left="1416"/>
        <w:rPr>
          <w:rFonts w:ascii="Arial" w:hAnsi="Arial" w:cs="Arial"/>
          <w:b/>
          <w:sz w:val="20"/>
          <w:szCs w:val="24"/>
        </w:rPr>
      </w:pPr>
      <w:r w:rsidRPr="0063786E">
        <w:rPr>
          <w:rFonts w:ascii="Arial" w:hAnsi="Arial" w:cs="Arial"/>
          <w:b/>
          <w:sz w:val="20"/>
          <w:szCs w:val="24"/>
        </w:rPr>
        <w:t>Direc</w:t>
      </w:r>
      <w:r w:rsidR="0063786E">
        <w:rPr>
          <w:rFonts w:ascii="Arial" w:hAnsi="Arial" w:cs="Arial"/>
          <w:b/>
          <w:sz w:val="20"/>
          <w:szCs w:val="24"/>
        </w:rPr>
        <w:t xml:space="preserve">tores y/o Encargados </w:t>
      </w:r>
    </w:p>
    <w:p w:rsidR="0063786E" w:rsidRDefault="0063786E" w:rsidP="0063786E">
      <w:pPr>
        <w:spacing w:after="0"/>
        <w:ind w:left="1416"/>
        <w:rPr>
          <w:rFonts w:ascii="Arial" w:hAnsi="Arial" w:cs="Arial"/>
          <w:b/>
          <w:sz w:val="20"/>
          <w:szCs w:val="24"/>
        </w:rPr>
      </w:pPr>
      <w:r w:rsidRPr="0063786E">
        <w:rPr>
          <w:rFonts w:ascii="Arial" w:hAnsi="Arial" w:cs="Arial"/>
          <w:b/>
          <w:sz w:val="20"/>
          <w:szCs w:val="24"/>
        </w:rPr>
        <w:t xml:space="preserve">H. </w:t>
      </w:r>
      <w:r w:rsidR="008B409D" w:rsidRPr="0063786E">
        <w:rPr>
          <w:rFonts w:ascii="Arial" w:hAnsi="Arial" w:cs="Arial"/>
          <w:b/>
          <w:sz w:val="20"/>
          <w:szCs w:val="24"/>
        </w:rPr>
        <w:t>Ayuntamiento</w:t>
      </w:r>
      <w:r w:rsidRPr="0063786E">
        <w:rPr>
          <w:rFonts w:ascii="Arial" w:hAnsi="Arial" w:cs="Arial"/>
          <w:b/>
          <w:sz w:val="20"/>
          <w:szCs w:val="24"/>
        </w:rPr>
        <w:t xml:space="preserve"> de tuxcueca</w:t>
      </w:r>
    </w:p>
    <w:p w:rsidR="0063786E" w:rsidRDefault="0063786E" w:rsidP="0063786E">
      <w:pPr>
        <w:spacing w:after="0"/>
        <w:ind w:left="1416"/>
        <w:rPr>
          <w:rFonts w:ascii="Arial" w:hAnsi="Arial" w:cs="Arial"/>
          <w:b/>
          <w:sz w:val="20"/>
          <w:szCs w:val="24"/>
        </w:rPr>
      </w:pPr>
    </w:p>
    <w:p w:rsidR="0063786E" w:rsidRDefault="0063786E" w:rsidP="0063786E">
      <w:pPr>
        <w:spacing w:after="0"/>
        <w:ind w:left="1416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PRESENTE</w:t>
      </w:r>
    </w:p>
    <w:p w:rsidR="0063786E" w:rsidRDefault="0063786E" w:rsidP="0063786E">
      <w:pPr>
        <w:spacing w:after="0"/>
        <w:ind w:left="1416"/>
        <w:rPr>
          <w:rFonts w:ascii="Arial" w:hAnsi="Arial" w:cs="Arial"/>
          <w:b/>
          <w:sz w:val="20"/>
          <w:szCs w:val="24"/>
        </w:rPr>
      </w:pPr>
    </w:p>
    <w:p w:rsidR="0063786E" w:rsidRDefault="0063786E" w:rsidP="0063786E">
      <w:pPr>
        <w:spacing w:after="0"/>
        <w:ind w:left="141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Reciba un cordial saludo de quien suscribe </w:t>
      </w:r>
      <w:r>
        <w:rPr>
          <w:rFonts w:ascii="Arial" w:hAnsi="Arial" w:cs="Arial"/>
          <w:b/>
          <w:sz w:val="20"/>
          <w:szCs w:val="24"/>
        </w:rPr>
        <w:t xml:space="preserve">Lic. José Efraín Pizano Reyes </w:t>
      </w:r>
      <w:r>
        <w:rPr>
          <w:rFonts w:ascii="Arial" w:hAnsi="Arial" w:cs="Arial"/>
          <w:sz w:val="20"/>
          <w:szCs w:val="24"/>
        </w:rPr>
        <w:t>encargado de Archivo General Municipal.</w:t>
      </w:r>
    </w:p>
    <w:p w:rsidR="0063786E" w:rsidRDefault="0063786E" w:rsidP="0063786E">
      <w:pPr>
        <w:spacing w:after="0"/>
        <w:ind w:left="1416"/>
        <w:rPr>
          <w:rFonts w:ascii="Arial" w:hAnsi="Arial" w:cs="Arial"/>
          <w:sz w:val="20"/>
          <w:szCs w:val="24"/>
        </w:rPr>
      </w:pPr>
    </w:p>
    <w:p w:rsidR="008B409D" w:rsidRDefault="0063786E" w:rsidP="008B409D">
      <w:pPr>
        <w:spacing w:after="0"/>
        <w:ind w:left="141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Por medio de la  presente se comunica de la manera más atenta la siguiente información</w:t>
      </w:r>
    </w:p>
    <w:p w:rsidR="0063786E" w:rsidRDefault="00E31CF8" w:rsidP="008B409D">
      <w:pPr>
        <w:spacing w:after="0"/>
        <w:ind w:left="141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Respecto</w:t>
      </w:r>
      <w:r w:rsidR="0063786E">
        <w:rPr>
          <w:rFonts w:ascii="Arial" w:hAnsi="Arial" w:cs="Arial"/>
          <w:sz w:val="20"/>
          <w:szCs w:val="24"/>
        </w:rPr>
        <w:t xml:space="preserve"> al archivo que resguardan en sus direcciones o áreas</w:t>
      </w:r>
      <w:r>
        <w:rPr>
          <w:rFonts w:ascii="Arial" w:hAnsi="Arial" w:cs="Arial"/>
          <w:sz w:val="20"/>
          <w:szCs w:val="24"/>
        </w:rPr>
        <w:t>,</w:t>
      </w:r>
      <w:r w:rsidR="0063786E">
        <w:rPr>
          <w:rFonts w:ascii="Arial" w:hAnsi="Arial" w:cs="Arial"/>
          <w:sz w:val="20"/>
          <w:szCs w:val="24"/>
        </w:rPr>
        <w:t xml:space="preserve"> así como también para solicitar como se encuentra clasificada su información, si han protegido los datos personales, si tienen su información debidamente integrada en expedientes</w:t>
      </w:r>
      <w:r w:rsidR="008B409D"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>si se encuentra</w:t>
      </w:r>
      <w:r w:rsidR="0063786E">
        <w:rPr>
          <w:rFonts w:ascii="Arial" w:hAnsi="Arial" w:cs="Arial"/>
          <w:sz w:val="20"/>
          <w:szCs w:val="24"/>
        </w:rPr>
        <w:t xml:space="preserve"> respaldada en medios </w:t>
      </w:r>
      <w:r w:rsidR="008B409D">
        <w:rPr>
          <w:rFonts w:ascii="Arial" w:hAnsi="Arial" w:cs="Arial"/>
          <w:sz w:val="20"/>
          <w:szCs w:val="24"/>
        </w:rPr>
        <w:t>electrónicos, si cuentan con un inventario, si vienen foliados</w:t>
      </w:r>
      <w:r w:rsidR="00B27607">
        <w:rPr>
          <w:rFonts w:ascii="Arial" w:hAnsi="Arial" w:cs="Arial"/>
          <w:sz w:val="20"/>
          <w:szCs w:val="24"/>
        </w:rPr>
        <w:t xml:space="preserve"> o consecutivos, si tienen idea</w:t>
      </w:r>
      <w:r w:rsidR="008B409D">
        <w:rPr>
          <w:rFonts w:ascii="Arial" w:hAnsi="Arial" w:cs="Arial"/>
          <w:sz w:val="20"/>
          <w:szCs w:val="24"/>
        </w:rPr>
        <w:t xml:space="preserve"> de </w:t>
      </w:r>
      <w:r>
        <w:rPr>
          <w:rFonts w:ascii="Arial" w:hAnsi="Arial" w:cs="Arial"/>
          <w:sz w:val="20"/>
          <w:szCs w:val="24"/>
        </w:rPr>
        <w:t>qué</w:t>
      </w:r>
      <w:r w:rsidR="008B409D">
        <w:rPr>
          <w:rFonts w:ascii="Arial" w:hAnsi="Arial" w:cs="Arial"/>
          <w:sz w:val="20"/>
          <w:szCs w:val="24"/>
        </w:rPr>
        <w:t xml:space="preserve"> tipo de archivo son</w:t>
      </w:r>
      <w:r>
        <w:rPr>
          <w:rFonts w:ascii="Arial" w:hAnsi="Arial" w:cs="Arial"/>
          <w:sz w:val="20"/>
          <w:szCs w:val="24"/>
        </w:rPr>
        <w:t xml:space="preserve"> </w:t>
      </w:r>
      <w:r w:rsidR="008B409D">
        <w:rPr>
          <w:rFonts w:ascii="Arial" w:hAnsi="Arial" w:cs="Arial"/>
          <w:sz w:val="20"/>
          <w:szCs w:val="24"/>
        </w:rPr>
        <w:t>(jurídicos, contables, administrativos</w:t>
      </w:r>
      <w:r>
        <w:rPr>
          <w:rFonts w:ascii="Arial" w:hAnsi="Arial" w:cs="Arial"/>
          <w:sz w:val="20"/>
          <w:szCs w:val="24"/>
        </w:rPr>
        <w:t>, etc.)</w:t>
      </w:r>
      <w:r w:rsidR="00BD1A08">
        <w:rPr>
          <w:rFonts w:ascii="Arial" w:hAnsi="Arial" w:cs="Arial"/>
          <w:sz w:val="20"/>
          <w:szCs w:val="24"/>
        </w:rPr>
        <w:t>.</w:t>
      </w:r>
    </w:p>
    <w:p w:rsidR="008B409D" w:rsidRDefault="008B409D" w:rsidP="008B409D">
      <w:pPr>
        <w:spacing w:after="0"/>
        <w:ind w:left="141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También </w:t>
      </w:r>
      <w:r w:rsidR="00BD1A08">
        <w:rPr>
          <w:rFonts w:ascii="Arial" w:hAnsi="Arial" w:cs="Arial"/>
          <w:sz w:val="20"/>
          <w:szCs w:val="24"/>
        </w:rPr>
        <w:t xml:space="preserve">se </w:t>
      </w:r>
      <w:r w:rsidR="00E31CF8">
        <w:rPr>
          <w:rFonts w:ascii="Arial" w:hAnsi="Arial" w:cs="Arial"/>
          <w:sz w:val="20"/>
          <w:szCs w:val="24"/>
        </w:rPr>
        <w:t>deberá</w:t>
      </w:r>
      <w:r>
        <w:rPr>
          <w:rFonts w:ascii="Arial" w:hAnsi="Arial" w:cs="Arial"/>
          <w:sz w:val="20"/>
          <w:szCs w:val="24"/>
        </w:rPr>
        <w:t xml:space="preserve"> nombrar un enlace de archivo</w:t>
      </w:r>
      <w:r w:rsidR="00E31CF8">
        <w:rPr>
          <w:rFonts w:ascii="Arial" w:hAnsi="Arial" w:cs="Arial"/>
          <w:sz w:val="20"/>
          <w:szCs w:val="24"/>
        </w:rPr>
        <w:t>,</w:t>
      </w:r>
      <w:r>
        <w:rPr>
          <w:rFonts w:ascii="Arial" w:hAnsi="Arial" w:cs="Arial"/>
          <w:sz w:val="20"/>
          <w:szCs w:val="24"/>
        </w:rPr>
        <w:t xml:space="preserve"> quien debe ser propio del área o dirección que resguarden, el cual se encargara de llevar el </w:t>
      </w:r>
      <w:r w:rsidR="00BD1A08">
        <w:rPr>
          <w:rFonts w:ascii="Arial" w:hAnsi="Arial" w:cs="Arial"/>
          <w:sz w:val="20"/>
          <w:szCs w:val="24"/>
        </w:rPr>
        <w:t>control,</w:t>
      </w:r>
      <w:r>
        <w:rPr>
          <w:rFonts w:ascii="Arial" w:hAnsi="Arial" w:cs="Arial"/>
          <w:sz w:val="20"/>
          <w:szCs w:val="24"/>
        </w:rPr>
        <w:t xml:space="preserve"> clasificación de información y entrega de información.</w:t>
      </w:r>
    </w:p>
    <w:p w:rsidR="008B409D" w:rsidRDefault="008B409D" w:rsidP="008B409D">
      <w:pPr>
        <w:spacing w:after="0"/>
        <w:ind w:left="141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El objetivo del presente oficio es para llevar a cabo una estrategia para consolidar un sistema institucional de archivo, </w:t>
      </w:r>
      <w:r w:rsidR="00E31CF8">
        <w:rPr>
          <w:rFonts w:ascii="Arial" w:hAnsi="Arial" w:cs="Arial"/>
          <w:sz w:val="20"/>
          <w:szCs w:val="24"/>
        </w:rPr>
        <w:t>un</w:t>
      </w:r>
      <w:r>
        <w:rPr>
          <w:rFonts w:ascii="Arial" w:hAnsi="Arial" w:cs="Arial"/>
          <w:sz w:val="20"/>
          <w:szCs w:val="24"/>
        </w:rPr>
        <w:t xml:space="preserve"> catalogo de disposición archivística, </w:t>
      </w:r>
      <w:r w:rsidR="00BD1A08">
        <w:rPr>
          <w:rFonts w:ascii="Arial" w:hAnsi="Arial" w:cs="Arial"/>
          <w:sz w:val="20"/>
          <w:szCs w:val="24"/>
        </w:rPr>
        <w:t>así</w:t>
      </w:r>
      <w:r>
        <w:rPr>
          <w:rFonts w:ascii="Arial" w:hAnsi="Arial" w:cs="Arial"/>
          <w:sz w:val="20"/>
          <w:szCs w:val="24"/>
        </w:rPr>
        <w:t xml:space="preserve"> como para identificar la problemática, las ventajas y desventajas de los archivos que resguardan en su dirección</w:t>
      </w:r>
      <w:r w:rsidR="00E31CF8">
        <w:rPr>
          <w:rFonts w:ascii="Arial" w:hAnsi="Arial" w:cs="Arial"/>
          <w:sz w:val="20"/>
          <w:szCs w:val="24"/>
        </w:rPr>
        <w:t>. D</w:t>
      </w:r>
      <w:r w:rsidR="00BD1A08">
        <w:rPr>
          <w:rFonts w:ascii="Arial" w:hAnsi="Arial" w:cs="Arial"/>
          <w:sz w:val="20"/>
          <w:szCs w:val="24"/>
        </w:rPr>
        <w:t xml:space="preserve">onde tendrá como fecha </w:t>
      </w:r>
      <w:r w:rsidR="00E31CF8">
        <w:rPr>
          <w:rFonts w:ascii="Arial" w:hAnsi="Arial" w:cs="Arial"/>
          <w:sz w:val="20"/>
          <w:szCs w:val="24"/>
        </w:rPr>
        <w:t>límite</w:t>
      </w:r>
      <w:r w:rsidR="00BD1A08">
        <w:rPr>
          <w:rFonts w:ascii="Arial" w:hAnsi="Arial" w:cs="Arial"/>
          <w:sz w:val="20"/>
          <w:szCs w:val="24"/>
        </w:rPr>
        <w:t xml:space="preserve"> de entrega el día 13 de Febrero. Esta se entregara en Archivo General.</w:t>
      </w:r>
    </w:p>
    <w:p w:rsidR="00BD1A08" w:rsidRDefault="00BD1A08" w:rsidP="008B409D">
      <w:pPr>
        <w:spacing w:after="0"/>
        <w:ind w:left="1416"/>
        <w:jc w:val="both"/>
        <w:rPr>
          <w:rFonts w:ascii="Arial" w:hAnsi="Arial" w:cs="Arial"/>
          <w:sz w:val="20"/>
          <w:szCs w:val="24"/>
        </w:rPr>
      </w:pPr>
    </w:p>
    <w:p w:rsidR="00BD1A08" w:rsidRDefault="00BD1A08" w:rsidP="008B409D">
      <w:pPr>
        <w:spacing w:after="0"/>
        <w:ind w:left="141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Sin otro particular al respecto, me despido de usted, agradeciendo de ante mano sus atenciones a la presente y quedando a sus </w:t>
      </w:r>
      <w:r w:rsidR="00B93894">
        <w:rPr>
          <w:rFonts w:ascii="Arial" w:hAnsi="Arial" w:cs="Arial"/>
          <w:sz w:val="20"/>
          <w:szCs w:val="24"/>
        </w:rPr>
        <w:t>órdenes</w:t>
      </w:r>
      <w:r>
        <w:rPr>
          <w:rFonts w:ascii="Arial" w:hAnsi="Arial" w:cs="Arial"/>
          <w:sz w:val="20"/>
          <w:szCs w:val="24"/>
        </w:rPr>
        <w:t xml:space="preserve"> para cualquier aclaración.</w:t>
      </w:r>
    </w:p>
    <w:p w:rsidR="00BD1A08" w:rsidRDefault="00BD1A08" w:rsidP="008B409D">
      <w:pPr>
        <w:spacing w:after="0"/>
        <w:ind w:left="1416"/>
        <w:jc w:val="both"/>
        <w:rPr>
          <w:rFonts w:ascii="Arial" w:hAnsi="Arial" w:cs="Arial"/>
          <w:sz w:val="20"/>
          <w:szCs w:val="24"/>
        </w:rPr>
      </w:pPr>
    </w:p>
    <w:p w:rsidR="00BD1A08" w:rsidRPr="00BD1A08" w:rsidRDefault="00BD1A08" w:rsidP="00BD1A08">
      <w:pPr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</w:p>
    <w:p w:rsidR="00BD1A08" w:rsidRPr="00BD1A08" w:rsidRDefault="00BD1A08" w:rsidP="00BD1A08">
      <w:pPr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  <w:r w:rsidRPr="00BD1A08">
        <w:rPr>
          <w:rFonts w:ascii="Arial" w:hAnsi="Arial" w:cs="Arial"/>
          <w:b/>
          <w:sz w:val="20"/>
          <w:szCs w:val="20"/>
        </w:rPr>
        <w:t>ATENTAMENTE</w:t>
      </w:r>
    </w:p>
    <w:p w:rsidR="00BD1A08" w:rsidRPr="00BD1A08" w:rsidRDefault="00BD1A08" w:rsidP="00BD1A08">
      <w:pPr>
        <w:spacing w:after="0" w:line="240" w:lineRule="auto"/>
        <w:ind w:left="1416"/>
        <w:jc w:val="center"/>
        <w:rPr>
          <w:rFonts w:ascii="Arial" w:hAnsi="Arial" w:cs="Arial"/>
          <w:i/>
          <w:sz w:val="20"/>
          <w:szCs w:val="20"/>
        </w:rPr>
      </w:pPr>
      <w:r w:rsidRPr="00BD1A08">
        <w:rPr>
          <w:rFonts w:ascii="Arial" w:hAnsi="Arial" w:cs="Arial"/>
          <w:b/>
          <w:sz w:val="20"/>
          <w:szCs w:val="20"/>
        </w:rPr>
        <w:t>“</w:t>
      </w:r>
      <w:r w:rsidRPr="00BD1A08">
        <w:rPr>
          <w:rFonts w:ascii="Arial" w:hAnsi="Arial" w:cs="Arial"/>
          <w:i/>
          <w:sz w:val="20"/>
          <w:szCs w:val="20"/>
        </w:rPr>
        <w:t>Tuxcueca, Jalisco, tierra del Generalísimo Ramón Corona”</w:t>
      </w:r>
    </w:p>
    <w:p w:rsidR="00BD1A08" w:rsidRPr="00BD1A08" w:rsidRDefault="00BD1A08" w:rsidP="00BD1A08">
      <w:pPr>
        <w:spacing w:line="240" w:lineRule="auto"/>
        <w:ind w:left="1416"/>
        <w:jc w:val="center"/>
        <w:rPr>
          <w:rFonts w:ascii="Arial" w:hAnsi="Arial" w:cs="Arial"/>
          <w:i/>
          <w:sz w:val="20"/>
          <w:szCs w:val="20"/>
        </w:rPr>
      </w:pPr>
    </w:p>
    <w:p w:rsidR="00BD1A08" w:rsidRPr="00BD1A08" w:rsidRDefault="00BD1A08" w:rsidP="00BD1A08">
      <w:pPr>
        <w:spacing w:line="240" w:lineRule="auto"/>
        <w:ind w:left="1416"/>
        <w:jc w:val="center"/>
        <w:rPr>
          <w:rFonts w:ascii="Arial" w:hAnsi="Arial" w:cs="Arial"/>
          <w:i/>
          <w:sz w:val="20"/>
          <w:szCs w:val="20"/>
        </w:rPr>
      </w:pPr>
    </w:p>
    <w:p w:rsidR="00BD1A08" w:rsidRPr="00BD1A08" w:rsidRDefault="00BD1A08" w:rsidP="00BD1A08">
      <w:pPr>
        <w:spacing w:after="0" w:line="240" w:lineRule="auto"/>
        <w:ind w:left="1416"/>
        <w:jc w:val="center"/>
        <w:rPr>
          <w:rFonts w:ascii="Arial" w:hAnsi="Arial" w:cs="Arial"/>
          <w:i/>
          <w:sz w:val="20"/>
          <w:szCs w:val="20"/>
        </w:rPr>
      </w:pPr>
      <w:r w:rsidRPr="00BD1A08">
        <w:rPr>
          <w:rFonts w:ascii="Arial" w:hAnsi="Arial" w:cs="Arial"/>
          <w:i/>
          <w:sz w:val="20"/>
          <w:szCs w:val="20"/>
        </w:rPr>
        <w:t>_____________________________________</w:t>
      </w:r>
    </w:p>
    <w:p w:rsidR="00BD1A08" w:rsidRPr="00BD1A08" w:rsidRDefault="00BD1A08" w:rsidP="00BD1A08">
      <w:pPr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  <w:r w:rsidRPr="00BD1A08">
        <w:rPr>
          <w:rFonts w:ascii="Arial" w:hAnsi="Arial" w:cs="Arial"/>
          <w:b/>
          <w:sz w:val="20"/>
          <w:szCs w:val="20"/>
        </w:rPr>
        <w:t>Lic. José Efraín Pizano Reyes</w:t>
      </w:r>
    </w:p>
    <w:p w:rsidR="00BD1A08" w:rsidRPr="00BD1A08" w:rsidRDefault="00BD1A08" w:rsidP="00BD1A08">
      <w:pPr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  <w:r w:rsidRPr="00BD1A08">
        <w:rPr>
          <w:rFonts w:ascii="Arial" w:hAnsi="Arial" w:cs="Arial"/>
          <w:b/>
          <w:sz w:val="20"/>
          <w:szCs w:val="20"/>
        </w:rPr>
        <w:t>Encargado de Archivo General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31CF8">
        <w:rPr>
          <w:rFonts w:ascii="Arial" w:hAnsi="Arial" w:cs="Arial"/>
          <w:b/>
          <w:sz w:val="20"/>
          <w:szCs w:val="20"/>
        </w:rPr>
        <w:t>Municipal</w:t>
      </w:r>
    </w:p>
    <w:p w:rsidR="00BD1A08" w:rsidRPr="00BD1A08" w:rsidRDefault="00BD1A08" w:rsidP="00BD1A08">
      <w:pPr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  <w:r w:rsidRPr="00BD1A08">
        <w:rPr>
          <w:rFonts w:ascii="Arial" w:hAnsi="Arial" w:cs="Arial"/>
          <w:b/>
          <w:sz w:val="20"/>
          <w:szCs w:val="20"/>
        </w:rPr>
        <w:t>Del H. ayuntamiento de Tuxcueca, Jalisco</w:t>
      </w:r>
    </w:p>
    <w:p w:rsidR="00BD1A08" w:rsidRPr="00BD1A08" w:rsidRDefault="00BD1A08" w:rsidP="00BD1A08">
      <w:pPr>
        <w:spacing w:after="0" w:line="240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  <w:r w:rsidRPr="00BD1A08">
        <w:rPr>
          <w:rFonts w:ascii="Arial" w:hAnsi="Arial" w:cs="Arial"/>
          <w:b/>
          <w:sz w:val="20"/>
          <w:szCs w:val="20"/>
        </w:rPr>
        <w:t>Administración 2018-2021</w:t>
      </w:r>
    </w:p>
    <w:p w:rsidR="00BD1A08" w:rsidRPr="00BD1A08" w:rsidRDefault="00BD1A08" w:rsidP="00BD1A08">
      <w:pPr>
        <w:spacing w:line="240" w:lineRule="auto"/>
        <w:ind w:left="1416"/>
        <w:jc w:val="both"/>
        <w:rPr>
          <w:rFonts w:ascii="Arial" w:hAnsi="Arial" w:cs="Arial"/>
          <w:b/>
          <w:sz w:val="20"/>
          <w:szCs w:val="20"/>
        </w:rPr>
      </w:pPr>
    </w:p>
    <w:p w:rsidR="00BD1A08" w:rsidRPr="00BD1A08" w:rsidRDefault="00BD1A08" w:rsidP="00BD1A08">
      <w:pPr>
        <w:spacing w:line="24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BD1A08" w:rsidRPr="00872EAD" w:rsidRDefault="00BD1A08" w:rsidP="00BD1A08">
      <w:pPr>
        <w:spacing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BD1A08" w:rsidRDefault="00BD1A08" w:rsidP="008B409D">
      <w:pPr>
        <w:spacing w:after="0"/>
        <w:ind w:left="1416"/>
        <w:jc w:val="both"/>
        <w:rPr>
          <w:rFonts w:ascii="Arial" w:hAnsi="Arial" w:cs="Arial"/>
          <w:sz w:val="20"/>
          <w:szCs w:val="24"/>
        </w:rPr>
      </w:pPr>
    </w:p>
    <w:p w:rsidR="00096BB3" w:rsidRPr="0063786E" w:rsidRDefault="00096BB3" w:rsidP="00E31CF8">
      <w:pPr>
        <w:rPr>
          <w:rFonts w:ascii="Arial" w:hAnsi="Arial" w:cs="Arial"/>
          <w:sz w:val="20"/>
          <w:szCs w:val="24"/>
        </w:rPr>
      </w:pPr>
    </w:p>
    <w:sectPr w:rsidR="00096BB3" w:rsidRPr="0063786E" w:rsidSect="0063786E">
      <w:pgSz w:w="11907" w:h="16839" w:code="9"/>
      <w:pgMar w:top="1417" w:right="85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6BB3"/>
    <w:rsid w:val="00096BB3"/>
    <w:rsid w:val="00267902"/>
    <w:rsid w:val="00434B6C"/>
    <w:rsid w:val="0050489B"/>
    <w:rsid w:val="0063786E"/>
    <w:rsid w:val="008B409D"/>
    <w:rsid w:val="00B27607"/>
    <w:rsid w:val="00B93894"/>
    <w:rsid w:val="00BD1A08"/>
    <w:rsid w:val="00E3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3</cp:revision>
  <dcterms:created xsi:type="dcterms:W3CDTF">2020-02-07T18:46:00Z</dcterms:created>
  <dcterms:modified xsi:type="dcterms:W3CDTF">2020-02-07T20:07:00Z</dcterms:modified>
</cp:coreProperties>
</file>